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EE6FE" w14:textId="2600EC87" w:rsidR="00DE1748" w:rsidRPr="00EE4D0D" w:rsidRDefault="00DE1748" w:rsidP="00DE1748">
      <w:pPr>
        <w:pStyle w:val="Title"/>
        <w:tabs>
          <w:tab w:val="left" w:pos="3600"/>
        </w:tabs>
        <w:rPr>
          <w:color w:val="auto"/>
          <w:sz w:val="22"/>
          <w:szCs w:val="22"/>
        </w:rPr>
      </w:pPr>
      <w:r w:rsidRPr="00EE4D0D">
        <w:rPr>
          <w:color w:val="auto"/>
          <w:sz w:val="22"/>
          <w:szCs w:val="22"/>
        </w:rPr>
        <w:t>ESTADO LIBRE ASOCIADO DE PUERTO RICO</w:t>
      </w:r>
    </w:p>
    <w:p w14:paraId="517090FD" w14:textId="54DBEA06" w:rsidR="00DE1748" w:rsidRPr="00EE4D0D" w:rsidRDefault="00DE1748" w:rsidP="00DE1748">
      <w:pPr>
        <w:pStyle w:val="Title"/>
        <w:tabs>
          <w:tab w:val="left" w:pos="3600"/>
        </w:tabs>
        <w:rPr>
          <w:color w:val="auto"/>
          <w:sz w:val="22"/>
          <w:szCs w:val="22"/>
        </w:rPr>
      </w:pPr>
      <w:r w:rsidRPr="00EE4D0D">
        <w:rPr>
          <w:color w:val="auto"/>
          <w:sz w:val="22"/>
          <w:szCs w:val="22"/>
        </w:rPr>
        <w:t>MUNICIPIO AUTÓNOMO</w:t>
      </w:r>
      <w:r w:rsidR="00840417" w:rsidRPr="00EE4D0D">
        <w:rPr>
          <w:color w:val="auto"/>
          <w:sz w:val="22"/>
          <w:szCs w:val="22"/>
        </w:rPr>
        <w:t xml:space="preserve"> DE TRUJILLO ALTO</w:t>
      </w:r>
    </w:p>
    <w:p w14:paraId="66771745" w14:textId="77777777" w:rsidR="00DE1748" w:rsidRPr="00EE4D0D" w:rsidRDefault="00DE1748" w:rsidP="00DE1748">
      <w:pPr>
        <w:pStyle w:val="Title"/>
        <w:tabs>
          <w:tab w:val="left" w:pos="3600"/>
        </w:tabs>
        <w:rPr>
          <w:color w:val="auto"/>
          <w:sz w:val="22"/>
          <w:szCs w:val="22"/>
        </w:rPr>
      </w:pPr>
      <w:r w:rsidRPr="00EE4D0D">
        <w:rPr>
          <w:color w:val="auto"/>
          <w:sz w:val="22"/>
          <w:szCs w:val="22"/>
        </w:rPr>
        <w:t>TRUJILLO ALTO, PUERTO RICO</w:t>
      </w:r>
    </w:p>
    <w:p w14:paraId="01C49859" w14:textId="77777777" w:rsidR="00DE1748" w:rsidRPr="00EE4D0D" w:rsidRDefault="00DE1748" w:rsidP="00DE1748">
      <w:pPr>
        <w:pStyle w:val="Title"/>
        <w:tabs>
          <w:tab w:val="left" w:pos="3600"/>
        </w:tabs>
        <w:jc w:val="left"/>
        <w:rPr>
          <w:color w:val="auto"/>
        </w:rPr>
      </w:pPr>
    </w:p>
    <w:p w14:paraId="6E153F7C" w14:textId="77777777" w:rsidR="00DE1748" w:rsidRPr="00EE4D0D" w:rsidRDefault="00DE1748" w:rsidP="00DE1748">
      <w:pPr>
        <w:pStyle w:val="Title"/>
        <w:tabs>
          <w:tab w:val="left" w:pos="3600"/>
        </w:tabs>
        <w:rPr>
          <w:color w:val="auto"/>
          <w:sz w:val="22"/>
          <w:szCs w:val="22"/>
        </w:rPr>
      </w:pPr>
      <w:r w:rsidRPr="00EE4D0D">
        <w:rPr>
          <w:color w:val="auto"/>
          <w:sz w:val="22"/>
          <w:szCs w:val="22"/>
        </w:rPr>
        <w:t>AGENDA</w:t>
      </w:r>
    </w:p>
    <w:p w14:paraId="403157E2" w14:textId="77777777" w:rsidR="00DE1748" w:rsidRPr="00EE4D0D" w:rsidRDefault="00DE1748" w:rsidP="00DE1748">
      <w:pPr>
        <w:pStyle w:val="Title"/>
        <w:tabs>
          <w:tab w:val="left" w:pos="3600"/>
        </w:tabs>
        <w:rPr>
          <w:color w:val="auto"/>
          <w:sz w:val="22"/>
          <w:szCs w:val="22"/>
        </w:rPr>
      </w:pPr>
    </w:p>
    <w:p w14:paraId="40054FCB" w14:textId="77777777" w:rsidR="00DE1748" w:rsidRPr="00EE4D0D" w:rsidRDefault="00DE1748" w:rsidP="00DE1748">
      <w:pPr>
        <w:pStyle w:val="Subtitle"/>
        <w:tabs>
          <w:tab w:val="left" w:pos="3600"/>
        </w:tabs>
        <w:rPr>
          <w:color w:val="auto"/>
          <w:sz w:val="22"/>
          <w:szCs w:val="22"/>
        </w:rPr>
      </w:pPr>
      <w:r w:rsidRPr="00EE4D0D">
        <w:rPr>
          <w:color w:val="auto"/>
          <w:sz w:val="22"/>
          <w:szCs w:val="22"/>
        </w:rPr>
        <w:t>SESION ORDINARIA</w:t>
      </w:r>
    </w:p>
    <w:p w14:paraId="078039B1" w14:textId="442D0C29" w:rsidR="00DE1748" w:rsidRPr="00232459" w:rsidRDefault="001C1CEE" w:rsidP="006841E8">
      <w:pPr>
        <w:pStyle w:val="Subtitle"/>
        <w:tabs>
          <w:tab w:val="left" w:pos="3600"/>
          <w:tab w:val="center" w:pos="4421"/>
          <w:tab w:val="right" w:pos="8842"/>
        </w:tabs>
        <w:rPr>
          <w:color w:val="auto"/>
          <w:sz w:val="22"/>
          <w:szCs w:val="22"/>
        </w:rPr>
      </w:pPr>
      <w:r w:rsidRPr="00232459">
        <w:rPr>
          <w:color w:val="auto"/>
          <w:sz w:val="22"/>
          <w:szCs w:val="22"/>
        </w:rPr>
        <w:t>Juev</w:t>
      </w:r>
      <w:r w:rsidR="00D67158" w:rsidRPr="00232459">
        <w:rPr>
          <w:color w:val="auto"/>
          <w:sz w:val="22"/>
          <w:szCs w:val="22"/>
        </w:rPr>
        <w:t xml:space="preserve">es, </w:t>
      </w:r>
      <w:r w:rsidRPr="00232459">
        <w:rPr>
          <w:color w:val="auto"/>
          <w:sz w:val="22"/>
          <w:szCs w:val="22"/>
        </w:rPr>
        <w:t>25</w:t>
      </w:r>
      <w:r w:rsidR="00C906A6" w:rsidRPr="00232459">
        <w:rPr>
          <w:color w:val="auto"/>
          <w:sz w:val="22"/>
          <w:szCs w:val="22"/>
        </w:rPr>
        <w:t xml:space="preserve"> de</w:t>
      </w:r>
      <w:r w:rsidR="000E3E7E" w:rsidRPr="00232459">
        <w:rPr>
          <w:color w:val="auto"/>
          <w:sz w:val="22"/>
          <w:szCs w:val="22"/>
        </w:rPr>
        <w:t xml:space="preserve"> </w:t>
      </w:r>
      <w:r w:rsidR="00D67158" w:rsidRPr="00232459">
        <w:rPr>
          <w:color w:val="auto"/>
          <w:sz w:val="22"/>
          <w:szCs w:val="22"/>
        </w:rPr>
        <w:t>septiembre</w:t>
      </w:r>
      <w:r w:rsidR="00DE1748" w:rsidRPr="00232459">
        <w:rPr>
          <w:color w:val="auto"/>
          <w:sz w:val="22"/>
          <w:szCs w:val="22"/>
        </w:rPr>
        <w:t xml:space="preserve"> de 202</w:t>
      </w:r>
      <w:r w:rsidR="00D52B23" w:rsidRPr="00232459">
        <w:rPr>
          <w:color w:val="auto"/>
          <w:sz w:val="22"/>
          <w:szCs w:val="22"/>
        </w:rPr>
        <w:t>5</w:t>
      </w:r>
      <w:r w:rsidR="006841E8" w:rsidRPr="00232459">
        <w:rPr>
          <w:color w:val="auto"/>
          <w:sz w:val="22"/>
          <w:szCs w:val="22"/>
        </w:rPr>
        <w:t xml:space="preserve">, </w:t>
      </w:r>
      <w:r w:rsidR="00DE1748" w:rsidRPr="00232459">
        <w:rPr>
          <w:color w:val="auto"/>
          <w:sz w:val="22"/>
          <w:szCs w:val="22"/>
        </w:rPr>
        <w:t>6:00 p.m.</w:t>
      </w:r>
    </w:p>
    <w:p w14:paraId="5D31F9CA" w14:textId="77777777" w:rsidR="00DE1748" w:rsidRPr="00232459" w:rsidRDefault="00DE1748" w:rsidP="00DE1748">
      <w:pPr>
        <w:tabs>
          <w:tab w:val="left" w:pos="3600"/>
        </w:tabs>
        <w:rPr>
          <w:b/>
          <w:bCs/>
          <w:sz w:val="28"/>
          <w:szCs w:val="28"/>
          <w:lang w:val="es-PR"/>
        </w:rPr>
      </w:pPr>
      <w:r w:rsidRPr="00232459">
        <w:rPr>
          <w:sz w:val="22"/>
          <w:szCs w:val="22"/>
          <w:lang w:val="es-PR"/>
        </w:rPr>
        <w:t xml:space="preserve">    </w:t>
      </w:r>
      <w:r w:rsidRPr="00232459">
        <w:rPr>
          <w:b/>
          <w:bCs/>
          <w:sz w:val="22"/>
          <w:szCs w:val="22"/>
          <w:lang w:val="es-PR"/>
        </w:rPr>
        <w:t xml:space="preserve"> </w:t>
      </w:r>
    </w:p>
    <w:p w14:paraId="6148A6F4" w14:textId="36A75A15" w:rsidR="00DE1748" w:rsidRPr="00232459" w:rsidRDefault="00DE1748" w:rsidP="00DE1748">
      <w:pPr>
        <w:tabs>
          <w:tab w:val="left" w:pos="3600"/>
        </w:tabs>
        <w:jc w:val="both"/>
        <w:rPr>
          <w:rFonts w:ascii="Arial Black" w:hAnsi="Arial Black"/>
          <w:b/>
          <w:bCs/>
          <w:sz w:val="28"/>
          <w:szCs w:val="28"/>
        </w:rPr>
      </w:pPr>
      <w:r w:rsidRPr="00232459">
        <w:rPr>
          <w:rFonts w:ascii="Arial Black" w:hAnsi="Arial Black"/>
          <w:b/>
          <w:bCs/>
          <w:i/>
          <w:iCs/>
          <w:sz w:val="28"/>
          <w:szCs w:val="28"/>
          <w:lang w:val="es-PR"/>
        </w:rPr>
        <w:t xml:space="preserve">    </w:t>
      </w:r>
      <w:r w:rsidRPr="00232459">
        <w:rPr>
          <w:rFonts w:ascii="Arial Black" w:hAnsi="Arial Black"/>
          <w:b/>
          <w:bCs/>
          <w:sz w:val="28"/>
          <w:szCs w:val="28"/>
        </w:rPr>
        <w:t>1.</w:t>
      </w:r>
      <w:r w:rsidRPr="00232459">
        <w:rPr>
          <w:rFonts w:ascii="Arial Black" w:hAnsi="Arial Black"/>
          <w:b/>
          <w:sz w:val="28"/>
          <w:szCs w:val="28"/>
        </w:rPr>
        <w:t xml:space="preserve">   </w:t>
      </w:r>
      <w:r w:rsidRPr="00232459">
        <w:rPr>
          <w:rFonts w:ascii="Arial Black" w:hAnsi="Arial Black"/>
          <w:b/>
          <w:bCs/>
          <w:sz w:val="28"/>
          <w:szCs w:val="28"/>
          <w:u w:val="single"/>
        </w:rPr>
        <w:t xml:space="preserve">Apertura y </w:t>
      </w:r>
      <w:proofErr w:type="spellStart"/>
      <w:r w:rsidRPr="00232459">
        <w:rPr>
          <w:rFonts w:ascii="Arial Black" w:hAnsi="Arial Black"/>
          <w:b/>
          <w:bCs/>
          <w:sz w:val="28"/>
          <w:szCs w:val="28"/>
          <w:u w:val="single"/>
        </w:rPr>
        <w:t>Saludo</w:t>
      </w:r>
      <w:proofErr w:type="spellEnd"/>
    </w:p>
    <w:p w14:paraId="3B39C00C" w14:textId="77777777" w:rsidR="00DE1748" w:rsidRPr="00232459" w:rsidRDefault="00DE1748" w:rsidP="00DE1748">
      <w:pPr>
        <w:tabs>
          <w:tab w:val="left" w:pos="3600"/>
        </w:tabs>
        <w:ind w:left="360"/>
        <w:jc w:val="both"/>
        <w:rPr>
          <w:rFonts w:ascii="Arial Black" w:hAnsi="Arial Black"/>
          <w:b/>
          <w:bCs/>
          <w:sz w:val="28"/>
          <w:szCs w:val="28"/>
        </w:rPr>
      </w:pPr>
    </w:p>
    <w:p w14:paraId="31896B4B" w14:textId="4D37ADDF" w:rsidR="00DE1748" w:rsidRPr="00232459" w:rsidRDefault="001362B5" w:rsidP="00DE1748">
      <w:pPr>
        <w:numPr>
          <w:ilvl w:val="0"/>
          <w:numId w:val="1"/>
        </w:numPr>
        <w:tabs>
          <w:tab w:val="left" w:pos="3600"/>
        </w:tabs>
        <w:jc w:val="both"/>
        <w:rPr>
          <w:rFonts w:ascii="Arial Black" w:hAnsi="Arial Black"/>
          <w:b/>
          <w:bCs/>
          <w:sz w:val="28"/>
          <w:szCs w:val="28"/>
          <w:u w:val="single"/>
          <w:lang w:val="es-PR"/>
        </w:rPr>
      </w:pPr>
      <w:r w:rsidRPr="00232459">
        <w:rPr>
          <w:rFonts w:ascii="Arial Black" w:hAnsi="Arial Black"/>
          <w:b/>
          <w:bCs/>
          <w:sz w:val="28"/>
          <w:szCs w:val="28"/>
          <w:lang w:val="es-PR"/>
        </w:rPr>
        <w:t xml:space="preserve"> </w:t>
      </w:r>
      <w:r w:rsidR="00232459">
        <w:rPr>
          <w:rFonts w:ascii="Arial Black" w:hAnsi="Arial Black"/>
          <w:b/>
          <w:bCs/>
          <w:sz w:val="28"/>
          <w:szCs w:val="28"/>
          <w:lang w:val="es-PR"/>
        </w:rPr>
        <w:t xml:space="preserve"> </w:t>
      </w:r>
      <w:r w:rsidR="00DE1748" w:rsidRPr="00232459">
        <w:rPr>
          <w:rFonts w:ascii="Arial Black" w:hAnsi="Arial Black"/>
          <w:b/>
          <w:bCs/>
          <w:sz w:val="28"/>
          <w:szCs w:val="28"/>
          <w:u w:val="single"/>
          <w:lang w:val="es-PR"/>
        </w:rPr>
        <w:t>Pase de lista y determinación quórum</w:t>
      </w:r>
    </w:p>
    <w:p w14:paraId="7FE5FB67" w14:textId="77777777" w:rsidR="00DE1748" w:rsidRPr="00232459" w:rsidRDefault="00DE1748" w:rsidP="00DE1748">
      <w:pPr>
        <w:tabs>
          <w:tab w:val="left" w:pos="3600"/>
        </w:tabs>
        <w:jc w:val="both"/>
        <w:rPr>
          <w:rFonts w:ascii="Arial Black" w:hAnsi="Arial Black"/>
          <w:b/>
          <w:bCs/>
          <w:sz w:val="28"/>
          <w:szCs w:val="28"/>
          <w:u w:val="single"/>
          <w:lang w:val="es-PR"/>
        </w:rPr>
      </w:pPr>
    </w:p>
    <w:p w14:paraId="34EA927C" w14:textId="146A7D3F" w:rsidR="00DE1748" w:rsidRPr="00232459" w:rsidRDefault="00DE1748" w:rsidP="00DE1748">
      <w:pPr>
        <w:tabs>
          <w:tab w:val="left" w:pos="3600"/>
        </w:tabs>
        <w:ind w:left="360"/>
        <w:jc w:val="both"/>
        <w:rPr>
          <w:rFonts w:ascii="Arial Black" w:hAnsi="Arial Black"/>
          <w:b/>
          <w:bCs/>
          <w:sz w:val="28"/>
          <w:szCs w:val="28"/>
          <w:u w:val="single"/>
          <w:lang w:val="es-PR"/>
        </w:rPr>
      </w:pPr>
      <w:r w:rsidRPr="00232459">
        <w:rPr>
          <w:rFonts w:ascii="Arial Black" w:hAnsi="Arial Black"/>
          <w:b/>
          <w:bCs/>
          <w:sz w:val="28"/>
          <w:szCs w:val="28"/>
          <w:lang w:val="es-PR"/>
        </w:rPr>
        <w:t xml:space="preserve">3.   </w:t>
      </w:r>
      <w:r w:rsidR="001362B5" w:rsidRPr="00232459">
        <w:rPr>
          <w:rFonts w:ascii="Arial Black" w:hAnsi="Arial Black"/>
          <w:b/>
          <w:bCs/>
          <w:sz w:val="28"/>
          <w:szCs w:val="28"/>
          <w:lang w:val="es-PR"/>
        </w:rPr>
        <w:t xml:space="preserve"> </w:t>
      </w:r>
      <w:r w:rsidRPr="00232459">
        <w:rPr>
          <w:rFonts w:ascii="Arial Black" w:hAnsi="Arial Black"/>
          <w:b/>
          <w:bCs/>
          <w:sz w:val="28"/>
          <w:szCs w:val="28"/>
          <w:u w:val="single"/>
          <w:lang w:val="es-PR"/>
        </w:rPr>
        <w:t>Presentación de</w:t>
      </w:r>
      <w:r w:rsidR="007A48F5" w:rsidRPr="00232459">
        <w:rPr>
          <w:rFonts w:ascii="Arial Black" w:hAnsi="Arial Black"/>
          <w:b/>
          <w:bCs/>
          <w:sz w:val="28"/>
          <w:szCs w:val="28"/>
          <w:u w:val="single"/>
          <w:lang w:val="es-PR"/>
        </w:rPr>
        <w:t xml:space="preserve"> Personal Administrativo, Staff y</w:t>
      </w:r>
      <w:r w:rsidRPr="00232459">
        <w:rPr>
          <w:rFonts w:ascii="Arial Black" w:hAnsi="Arial Black"/>
          <w:b/>
          <w:bCs/>
          <w:sz w:val="28"/>
          <w:szCs w:val="28"/>
          <w:u w:val="single"/>
          <w:lang w:val="es-PR"/>
        </w:rPr>
        <w:t xml:space="preserve"> visitantes</w:t>
      </w:r>
    </w:p>
    <w:p w14:paraId="26026076" w14:textId="77777777" w:rsidR="00DE1748" w:rsidRPr="00232459" w:rsidRDefault="00DE1748" w:rsidP="00DE1748">
      <w:pPr>
        <w:tabs>
          <w:tab w:val="left" w:pos="3600"/>
        </w:tabs>
        <w:jc w:val="both"/>
        <w:rPr>
          <w:rFonts w:ascii="Arial Black" w:hAnsi="Arial Black"/>
          <w:b/>
          <w:bCs/>
          <w:sz w:val="28"/>
          <w:szCs w:val="28"/>
          <w:u w:val="single"/>
          <w:lang w:val="es-PR"/>
        </w:rPr>
      </w:pPr>
    </w:p>
    <w:p w14:paraId="443B584C" w14:textId="1CBBD9E6" w:rsidR="00DE1748" w:rsidRPr="00232459" w:rsidRDefault="00DE1748" w:rsidP="00DE1748">
      <w:pPr>
        <w:tabs>
          <w:tab w:val="left" w:pos="3600"/>
        </w:tabs>
        <w:ind w:left="360"/>
        <w:jc w:val="both"/>
        <w:rPr>
          <w:rFonts w:ascii="Arial Black" w:hAnsi="Arial Black"/>
          <w:b/>
          <w:bCs/>
          <w:sz w:val="28"/>
          <w:szCs w:val="28"/>
          <w:lang w:val="es-PR"/>
        </w:rPr>
      </w:pPr>
      <w:r w:rsidRPr="00232459">
        <w:rPr>
          <w:rFonts w:ascii="Arial Black" w:hAnsi="Arial Black"/>
          <w:b/>
          <w:bCs/>
          <w:sz w:val="28"/>
          <w:szCs w:val="28"/>
          <w:lang w:val="es-PR"/>
        </w:rPr>
        <w:t xml:space="preserve">4.  </w:t>
      </w:r>
      <w:r w:rsidR="00406117" w:rsidRPr="00232459">
        <w:rPr>
          <w:rFonts w:ascii="Arial Black" w:hAnsi="Arial Black"/>
          <w:b/>
          <w:bCs/>
          <w:sz w:val="28"/>
          <w:szCs w:val="28"/>
          <w:lang w:val="es-PR"/>
        </w:rPr>
        <w:t xml:space="preserve"> </w:t>
      </w:r>
      <w:r w:rsidRPr="00232459">
        <w:rPr>
          <w:rFonts w:ascii="Arial Black" w:hAnsi="Arial Black"/>
          <w:b/>
          <w:bCs/>
          <w:sz w:val="28"/>
          <w:szCs w:val="28"/>
          <w:lang w:val="es-PR"/>
        </w:rPr>
        <w:t xml:space="preserve"> </w:t>
      </w:r>
      <w:r w:rsidR="007A48F5" w:rsidRPr="00232459">
        <w:rPr>
          <w:rFonts w:ascii="Arial Black" w:hAnsi="Arial Black"/>
          <w:b/>
          <w:bCs/>
          <w:sz w:val="28"/>
          <w:szCs w:val="28"/>
          <w:u w:val="single"/>
          <w:lang w:val="es-PR"/>
        </w:rPr>
        <w:t>Invocación</w:t>
      </w:r>
      <w:r w:rsidR="007A48F5" w:rsidRPr="00232459">
        <w:rPr>
          <w:rFonts w:ascii="Arial Black" w:hAnsi="Arial Black"/>
          <w:b/>
          <w:bCs/>
          <w:sz w:val="28"/>
          <w:szCs w:val="28"/>
          <w:lang w:val="es-PR"/>
        </w:rPr>
        <w:t xml:space="preserve"> </w:t>
      </w:r>
    </w:p>
    <w:p w14:paraId="33B735C0" w14:textId="77777777" w:rsidR="00DE1748" w:rsidRPr="00232459" w:rsidRDefault="00DE1748" w:rsidP="00DE1748">
      <w:pPr>
        <w:tabs>
          <w:tab w:val="left" w:pos="3600"/>
        </w:tabs>
        <w:jc w:val="both"/>
        <w:rPr>
          <w:rFonts w:ascii="Arial Black" w:hAnsi="Arial Black"/>
          <w:b/>
          <w:bCs/>
          <w:sz w:val="28"/>
          <w:szCs w:val="28"/>
          <w:lang w:val="es-PR"/>
        </w:rPr>
      </w:pPr>
    </w:p>
    <w:p w14:paraId="6F1EDFDE" w14:textId="27E8A158" w:rsidR="00496FFA" w:rsidRPr="00232459" w:rsidRDefault="004801C0" w:rsidP="00DE1748">
      <w:pPr>
        <w:tabs>
          <w:tab w:val="left" w:pos="3600"/>
        </w:tabs>
        <w:jc w:val="both"/>
        <w:rPr>
          <w:rFonts w:ascii="Arial Black" w:hAnsi="Arial Black"/>
          <w:b/>
          <w:bCs/>
          <w:sz w:val="28"/>
          <w:szCs w:val="28"/>
          <w:u w:val="single"/>
          <w:lang w:val="es-PR"/>
        </w:rPr>
      </w:pPr>
      <w:r w:rsidRPr="00232459">
        <w:rPr>
          <w:rFonts w:ascii="Arial Black" w:hAnsi="Arial Black"/>
          <w:b/>
          <w:bCs/>
          <w:sz w:val="28"/>
          <w:szCs w:val="28"/>
          <w:lang w:val="es-PR"/>
        </w:rPr>
        <w:t xml:space="preserve">     5. </w:t>
      </w:r>
      <w:r w:rsidR="005C5688" w:rsidRPr="00232459">
        <w:rPr>
          <w:rFonts w:ascii="Arial Black" w:hAnsi="Arial Black"/>
          <w:b/>
          <w:bCs/>
          <w:sz w:val="28"/>
          <w:szCs w:val="28"/>
          <w:lang w:val="es-PR"/>
        </w:rPr>
        <w:t xml:space="preserve">  </w:t>
      </w:r>
      <w:r w:rsidR="00DE1748" w:rsidRPr="00232459">
        <w:rPr>
          <w:rFonts w:ascii="Arial Black" w:hAnsi="Arial Black"/>
          <w:b/>
          <w:bCs/>
          <w:sz w:val="28"/>
          <w:szCs w:val="28"/>
          <w:u w:val="single"/>
          <w:lang w:val="es-PR"/>
        </w:rPr>
        <w:t xml:space="preserve">Lectura </w:t>
      </w:r>
      <w:r w:rsidR="007A48F5" w:rsidRPr="00232459">
        <w:rPr>
          <w:rFonts w:ascii="Arial Black" w:hAnsi="Arial Black"/>
          <w:b/>
          <w:bCs/>
          <w:sz w:val="28"/>
          <w:szCs w:val="28"/>
          <w:u w:val="single"/>
          <w:lang w:val="es-PR"/>
        </w:rPr>
        <w:t xml:space="preserve"> de </w:t>
      </w:r>
      <w:r w:rsidR="00DE1748" w:rsidRPr="00232459">
        <w:rPr>
          <w:rFonts w:ascii="Arial Black" w:hAnsi="Arial Black"/>
          <w:b/>
          <w:bCs/>
          <w:sz w:val="28"/>
          <w:szCs w:val="28"/>
          <w:u w:val="single"/>
          <w:lang w:val="es-PR"/>
        </w:rPr>
        <w:t>Convocatoria</w:t>
      </w:r>
      <w:r w:rsidR="007A48F5" w:rsidRPr="00232459">
        <w:rPr>
          <w:rFonts w:ascii="Arial Black" w:hAnsi="Arial Black"/>
          <w:b/>
          <w:bCs/>
          <w:sz w:val="28"/>
          <w:szCs w:val="28"/>
          <w:u w:val="single"/>
          <w:lang w:val="es-PR"/>
        </w:rPr>
        <w:t xml:space="preserve"> y aprobación</w:t>
      </w:r>
    </w:p>
    <w:p w14:paraId="15F4A84A" w14:textId="65E8DF52" w:rsidR="007A48F5" w:rsidRPr="00232459" w:rsidRDefault="007A48F5" w:rsidP="00DE1748">
      <w:pPr>
        <w:tabs>
          <w:tab w:val="left" w:pos="3600"/>
        </w:tabs>
        <w:jc w:val="both"/>
        <w:rPr>
          <w:rFonts w:ascii="Arial Black" w:hAnsi="Arial Black"/>
          <w:b/>
          <w:bCs/>
          <w:sz w:val="28"/>
          <w:szCs w:val="28"/>
          <w:u w:val="single"/>
          <w:lang w:val="es-PR"/>
        </w:rPr>
      </w:pPr>
    </w:p>
    <w:p w14:paraId="08CA4231" w14:textId="2282694A" w:rsidR="001C1CEE" w:rsidRPr="00232459" w:rsidRDefault="007A48F5" w:rsidP="00DE1748">
      <w:pPr>
        <w:tabs>
          <w:tab w:val="left" w:pos="3600"/>
        </w:tabs>
        <w:jc w:val="both"/>
        <w:rPr>
          <w:rFonts w:ascii="Arial Black" w:hAnsi="Arial Black"/>
          <w:b/>
          <w:bCs/>
          <w:sz w:val="28"/>
          <w:szCs w:val="28"/>
          <w:u w:val="single"/>
          <w:lang w:val="es-PR"/>
        </w:rPr>
      </w:pPr>
      <w:r w:rsidRPr="00232459">
        <w:rPr>
          <w:rFonts w:ascii="Arial Black" w:hAnsi="Arial Black"/>
          <w:b/>
          <w:bCs/>
          <w:sz w:val="28"/>
          <w:szCs w:val="28"/>
          <w:lang w:val="es-PR"/>
        </w:rPr>
        <w:t xml:space="preserve">     6.   </w:t>
      </w:r>
      <w:r w:rsidRPr="00232459">
        <w:rPr>
          <w:rFonts w:ascii="Arial Black" w:hAnsi="Arial Black"/>
          <w:b/>
          <w:bCs/>
          <w:sz w:val="28"/>
          <w:szCs w:val="28"/>
          <w:u w:val="single"/>
          <w:lang w:val="es-PR"/>
        </w:rPr>
        <w:t>Aprobación de agenda</w:t>
      </w:r>
    </w:p>
    <w:p w14:paraId="032FC703" w14:textId="77777777" w:rsidR="008D1CB1" w:rsidRDefault="008D1CB1" w:rsidP="00DE1748">
      <w:pPr>
        <w:tabs>
          <w:tab w:val="left" w:pos="3600"/>
        </w:tabs>
        <w:jc w:val="both"/>
        <w:rPr>
          <w:b/>
          <w:bCs/>
          <w:sz w:val="28"/>
          <w:szCs w:val="28"/>
          <w:u w:val="single"/>
          <w:lang w:val="es-PR"/>
        </w:rPr>
      </w:pPr>
    </w:p>
    <w:p w14:paraId="754A22E6" w14:textId="77777777" w:rsidR="00A35CBC" w:rsidRDefault="00A35CBC" w:rsidP="00A35CBC">
      <w:pPr>
        <w:ind w:right="36" w:firstLine="720"/>
        <w:jc w:val="both"/>
        <w:rPr>
          <w:b/>
          <w:bCs/>
          <w:sz w:val="24"/>
          <w:szCs w:val="24"/>
          <w:lang w:val="es-PR"/>
        </w:rPr>
      </w:pPr>
    </w:p>
    <w:p w14:paraId="79007BEF" w14:textId="5B574377" w:rsidR="001C1CEE" w:rsidRPr="004153D7" w:rsidRDefault="008D1CB1" w:rsidP="00A35CBC">
      <w:pPr>
        <w:ind w:right="36" w:firstLine="720"/>
        <w:jc w:val="both"/>
        <w:rPr>
          <w:b/>
          <w:bCs/>
          <w:sz w:val="24"/>
          <w:szCs w:val="24"/>
          <w:lang w:val="es-PR"/>
        </w:rPr>
      </w:pPr>
      <w:r>
        <w:rPr>
          <w:b/>
          <w:bCs/>
          <w:sz w:val="24"/>
          <w:szCs w:val="24"/>
          <w:lang w:val="es-PR"/>
        </w:rPr>
        <w:t xml:space="preserve">  </w:t>
      </w:r>
      <w:r w:rsidR="001C1CEE" w:rsidRPr="004153D7">
        <w:rPr>
          <w:b/>
          <w:bCs/>
          <w:sz w:val="24"/>
          <w:szCs w:val="24"/>
          <w:lang w:val="es-PR"/>
        </w:rPr>
        <w:t>Reconocimientos a:</w:t>
      </w:r>
    </w:p>
    <w:p w14:paraId="3A66F4A1" w14:textId="77777777" w:rsidR="001C1CEE" w:rsidRPr="00E8564F" w:rsidRDefault="001C1CEE" w:rsidP="001C1CEE">
      <w:pPr>
        <w:ind w:right="36"/>
        <w:jc w:val="both"/>
        <w:rPr>
          <w:b/>
          <w:bCs/>
          <w:sz w:val="24"/>
          <w:szCs w:val="24"/>
          <w:lang w:val="es-PR"/>
        </w:rPr>
      </w:pPr>
    </w:p>
    <w:p w14:paraId="37CE0C4F" w14:textId="24B3AC01" w:rsidR="00A35CBC" w:rsidRDefault="008D1CB1" w:rsidP="00A35CBC">
      <w:pPr>
        <w:ind w:right="36" w:firstLine="720"/>
        <w:jc w:val="both"/>
        <w:rPr>
          <w:b/>
          <w:bCs/>
          <w:sz w:val="24"/>
          <w:szCs w:val="24"/>
          <w:lang w:val="es-PR"/>
        </w:rPr>
      </w:pPr>
      <w:r>
        <w:rPr>
          <w:b/>
          <w:bCs/>
          <w:sz w:val="24"/>
          <w:szCs w:val="24"/>
          <w:lang w:val="es-PR"/>
        </w:rPr>
        <w:t xml:space="preserve">  </w:t>
      </w:r>
      <w:r w:rsidR="001C1CEE">
        <w:rPr>
          <w:b/>
          <w:bCs/>
          <w:sz w:val="24"/>
          <w:szCs w:val="24"/>
          <w:lang w:val="es-PR"/>
        </w:rPr>
        <w:t>1</w:t>
      </w:r>
      <w:r w:rsidR="001C1CEE" w:rsidRPr="00E8564F">
        <w:rPr>
          <w:b/>
          <w:bCs/>
          <w:sz w:val="24"/>
          <w:szCs w:val="24"/>
          <w:lang w:val="es-PR"/>
        </w:rPr>
        <w:t>.  Joven Héctor Omar Marrero Monge – Bombero, Valor del Año 2024, reconocimiento</w:t>
      </w:r>
    </w:p>
    <w:p w14:paraId="3B1AAF38" w14:textId="26E473B0" w:rsidR="00A35CBC" w:rsidRDefault="008D1CB1" w:rsidP="00A35CBC">
      <w:pPr>
        <w:ind w:right="36" w:firstLine="720"/>
        <w:jc w:val="both"/>
        <w:rPr>
          <w:b/>
          <w:bCs/>
          <w:sz w:val="24"/>
          <w:szCs w:val="24"/>
          <w:lang w:val="es-PR"/>
        </w:rPr>
      </w:pPr>
      <w:r>
        <w:rPr>
          <w:b/>
          <w:bCs/>
          <w:sz w:val="24"/>
          <w:szCs w:val="24"/>
          <w:lang w:val="es-PR"/>
        </w:rPr>
        <w:t xml:space="preserve">  </w:t>
      </w:r>
      <w:r w:rsidR="00A35CBC">
        <w:rPr>
          <w:b/>
          <w:bCs/>
          <w:sz w:val="24"/>
          <w:szCs w:val="24"/>
          <w:lang w:val="es-PR"/>
        </w:rPr>
        <w:t xml:space="preserve">   </w:t>
      </w:r>
      <w:r w:rsidR="001C1CEE" w:rsidRPr="00E8564F">
        <w:rPr>
          <w:b/>
          <w:bCs/>
          <w:sz w:val="24"/>
          <w:szCs w:val="24"/>
          <w:lang w:val="es-PR"/>
        </w:rPr>
        <w:t xml:space="preserve">  en </w:t>
      </w:r>
      <w:proofErr w:type="gramStart"/>
      <w:r w:rsidR="001C1CEE" w:rsidRPr="00E8564F">
        <w:rPr>
          <w:b/>
          <w:bCs/>
          <w:sz w:val="24"/>
          <w:szCs w:val="24"/>
          <w:lang w:val="es-PR"/>
        </w:rPr>
        <w:t>la  Semana</w:t>
      </w:r>
      <w:proofErr w:type="gramEnd"/>
      <w:r w:rsidR="001C1CEE" w:rsidRPr="00E8564F">
        <w:rPr>
          <w:b/>
          <w:bCs/>
          <w:sz w:val="24"/>
          <w:szCs w:val="24"/>
          <w:lang w:val="es-PR"/>
        </w:rPr>
        <w:t xml:space="preserve"> del  Bombero, del 28 de abril al 4 de mayo de 2025.  Resolución 81, Serie:</w:t>
      </w:r>
    </w:p>
    <w:p w14:paraId="5D0854E9" w14:textId="45B3572E" w:rsidR="001C1CEE" w:rsidRPr="00E8564F" w:rsidRDefault="00A35CBC" w:rsidP="00A35CBC">
      <w:pPr>
        <w:ind w:right="36" w:firstLine="720"/>
        <w:jc w:val="both"/>
        <w:rPr>
          <w:b/>
          <w:bCs/>
          <w:sz w:val="24"/>
          <w:szCs w:val="24"/>
          <w:lang w:val="es-PR"/>
        </w:rPr>
      </w:pPr>
      <w:r>
        <w:rPr>
          <w:b/>
          <w:bCs/>
          <w:sz w:val="24"/>
          <w:szCs w:val="24"/>
          <w:lang w:val="es-PR"/>
        </w:rPr>
        <w:t xml:space="preserve">  </w:t>
      </w:r>
      <w:r w:rsidR="008D1CB1">
        <w:rPr>
          <w:b/>
          <w:bCs/>
          <w:sz w:val="24"/>
          <w:szCs w:val="24"/>
          <w:lang w:val="es-PR"/>
        </w:rPr>
        <w:t xml:space="preserve">  </w:t>
      </w:r>
      <w:r>
        <w:rPr>
          <w:b/>
          <w:bCs/>
          <w:sz w:val="24"/>
          <w:szCs w:val="24"/>
          <w:lang w:val="es-PR"/>
        </w:rPr>
        <w:t xml:space="preserve"> </w:t>
      </w:r>
      <w:r w:rsidR="001C1CEE" w:rsidRPr="00E8564F">
        <w:rPr>
          <w:b/>
          <w:bCs/>
          <w:sz w:val="24"/>
          <w:szCs w:val="24"/>
          <w:lang w:val="es-PR"/>
        </w:rPr>
        <w:t xml:space="preserve">  2024-2025.</w:t>
      </w:r>
    </w:p>
    <w:p w14:paraId="23AE5E84" w14:textId="77777777" w:rsidR="001C1CEE" w:rsidRPr="00E8564F" w:rsidRDefault="001C1CEE" w:rsidP="001C1CEE">
      <w:pPr>
        <w:ind w:right="36"/>
        <w:jc w:val="both"/>
        <w:rPr>
          <w:b/>
          <w:bCs/>
          <w:sz w:val="24"/>
          <w:szCs w:val="24"/>
          <w:lang w:val="es-PR"/>
        </w:rPr>
      </w:pPr>
    </w:p>
    <w:p w14:paraId="19A30B88" w14:textId="66D4A730" w:rsidR="00A35CBC" w:rsidRDefault="008D1CB1" w:rsidP="00A35CBC">
      <w:pPr>
        <w:ind w:right="36" w:firstLine="720"/>
        <w:jc w:val="both"/>
        <w:rPr>
          <w:b/>
          <w:bCs/>
          <w:sz w:val="24"/>
          <w:szCs w:val="24"/>
          <w:lang w:val="es-PR"/>
        </w:rPr>
      </w:pPr>
      <w:r>
        <w:rPr>
          <w:b/>
          <w:bCs/>
          <w:sz w:val="24"/>
          <w:szCs w:val="24"/>
          <w:lang w:val="es-PR"/>
        </w:rPr>
        <w:t xml:space="preserve">  </w:t>
      </w:r>
      <w:r w:rsidR="001C1CEE">
        <w:rPr>
          <w:b/>
          <w:bCs/>
          <w:sz w:val="24"/>
          <w:szCs w:val="24"/>
          <w:lang w:val="es-PR"/>
        </w:rPr>
        <w:t>2</w:t>
      </w:r>
      <w:r w:rsidR="001C1CEE" w:rsidRPr="00E8564F">
        <w:rPr>
          <w:b/>
          <w:bCs/>
          <w:sz w:val="24"/>
          <w:szCs w:val="24"/>
          <w:lang w:val="es-PR"/>
        </w:rPr>
        <w:t xml:space="preserve">.  Sr. Ángel Luis Morales Rosario - Supervisor de la Oficina </w:t>
      </w:r>
      <w:proofErr w:type="gramStart"/>
      <w:r w:rsidR="001C1CEE" w:rsidRPr="00E8564F">
        <w:rPr>
          <w:b/>
          <w:bCs/>
          <w:sz w:val="24"/>
          <w:szCs w:val="24"/>
          <w:lang w:val="es-PR"/>
        </w:rPr>
        <w:t>de  Manejo</w:t>
      </w:r>
      <w:proofErr w:type="gramEnd"/>
      <w:r w:rsidR="001C1CEE" w:rsidRPr="00E8564F">
        <w:rPr>
          <w:b/>
          <w:bCs/>
          <w:sz w:val="24"/>
          <w:szCs w:val="24"/>
          <w:lang w:val="es-PR"/>
        </w:rPr>
        <w:t xml:space="preserve"> de Emergencias </w:t>
      </w:r>
    </w:p>
    <w:p w14:paraId="2EB0983F" w14:textId="45EC5249" w:rsidR="00A35CBC" w:rsidRDefault="00A35CBC" w:rsidP="00A35CBC">
      <w:pPr>
        <w:ind w:right="36" w:firstLine="720"/>
        <w:jc w:val="both"/>
        <w:rPr>
          <w:b/>
          <w:bCs/>
          <w:sz w:val="24"/>
          <w:szCs w:val="24"/>
          <w:lang w:val="es-PR"/>
        </w:rPr>
      </w:pPr>
      <w:r>
        <w:rPr>
          <w:b/>
          <w:bCs/>
          <w:sz w:val="24"/>
          <w:szCs w:val="24"/>
          <w:lang w:val="es-PR"/>
        </w:rPr>
        <w:t xml:space="preserve">  </w:t>
      </w:r>
      <w:r w:rsidR="008D1CB1">
        <w:rPr>
          <w:b/>
          <w:bCs/>
          <w:sz w:val="24"/>
          <w:szCs w:val="24"/>
          <w:lang w:val="es-PR"/>
        </w:rPr>
        <w:t xml:space="preserve">  </w:t>
      </w:r>
      <w:r>
        <w:rPr>
          <w:b/>
          <w:bCs/>
          <w:sz w:val="24"/>
          <w:szCs w:val="24"/>
          <w:lang w:val="es-PR"/>
        </w:rPr>
        <w:t xml:space="preserve">   </w:t>
      </w:r>
      <w:r w:rsidR="001C1CEE" w:rsidRPr="00E8564F">
        <w:rPr>
          <w:b/>
          <w:bCs/>
          <w:sz w:val="24"/>
          <w:szCs w:val="24"/>
          <w:lang w:val="es-PR"/>
        </w:rPr>
        <w:t xml:space="preserve">OMME, Reconocimiento en la Semana de Manejo de Emergencias, como </w:t>
      </w:r>
      <w:proofErr w:type="gramStart"/>
      <w:r w:rsidR="001C1CEE" w:rsidRPr="00E8564F">
        <w:rPr>
          <w:b/>
          <w:bCs/>
          <w:sz w:val="24"/>
          <w:szCs w:val="24"/>
          <w:lang w:val="es-PR"/>
        </w:rPr>
        <w:t>Director</w:t>
      </w:r>
      <w:proofErr w:type="gramEnd"/>
      <w:r w:rsidR="001C1CEE" w:rsidRPr="00E8564F">
        <w:rPr>
          <w:b/>
          <w:bCs/>
          <w:sz w:val="24"/>
          <w:szCs w:val="24"/>
          <w:lang w:val="es-PR"/>
        </w:rPr>
        <w:t xml:space="preserve"> </w:t>
      </w:r>
    </w:p>
    <w:p w14:paraId="75E6E560" w14:textId="3C437671" w:rsidR="00A35CBC" w:rsidRDefault="00A35CBC" w:rsidP="00A35CBC">
      <w:pPr>
        <w:ind w:right="36" w:firstLine="720"/>
        <w:jc w:val="both"/>
        <w:rPr>
          <w:b/>
          <w:bCs/>
          <w:sz w:val="24"/>
          <w:szCs w:val="24"/>
          <w:lang w:val="es-PR"/>
        </w:rPr>
      </w:pPr>
      <w:r>
        <w:rPr>
          <w:b/>
          <w:bCs/>
          <w:sz w:val="24"/>
          <w:szCs w:val="24"/>
          <w:lang w:val="es-PR"/>
        </w:rPr>
        <w:t xml:space="preserve">  </w:t>
      </w:r>
      <w:r w:rsidR="008D1CB1">
        <w:rPr>
          <w:b/>
          <w:bCs/>
          <w:sz w:val="24"/>
          <w:szCs w:val="24"/>
          <w:lang w:val="es-PR"/>
        </w:rPr>
        <w:t xml:space="preserve">  </w:t>
      </w:r>
      <w:r>
        <w:rPr>
          <w:b/>
          <w:bCs/>
          <w:sz w:val="24"/>
          <w:szCs w:val="24"/>
          <w:lang w:val="es-PR"/>
        </w:rPr>
        <w:t xml:space="preserve">   </w:t>
      </w:r>
      <w:r w:rsidR="001C1CEE" w:rsidRPr="00E8564F">
        <w:rPr>
          <w:b/>
          <w:bCs/>
          <w:sz w:val="24"/>
          <w:szCs w:val="24"/>
          <w:lang w:val="es-PR"/>
        </w:rPr>
        <w:t>Inter</w:t>
      </w:r>
      <w:r w:rsidR="0087193E">
        <w:rPr>
          <w:b/>
          <w:bCs/>
          <w:sz w:val="24"/>
          <w:szCs w:val="24"/>
          <w:lang w:val="es-PR"/>
        </w:rPr>
        <w:t>i</w:t>
      </w:r>
      <w:r w:rsidR="001C1CEE" w:rsidRPr="00E8564F">
        <w:rPr>
          <w:b/>
          <w:bCs/>
          <w:sz w:val="24"/>
          <w:szCs w:val="24"/>
          <w:lang w:val="es-PR"/>
        </w:rPr>
        <w:t xml:space="preserve">no y al </w:t>
      </w:r>
      <w:proofErr w:type="gramStart"/>
      <w:r w:rsidR="001C1CEE" w:rsidRPr="00E8564F">
        <w:rPr>
          <w:b/>
          <w:bCs/>
          <w:sz w:val="24"/>
          <w:szCs w:val="24"/>
          <w:lang w:val="es-PR"/>
        </w:rPr>
        <w:t>Personal  de</w:t>
      </w:r>
      <w:proofErr w:type="gramEnd"/>
      <w:r w:rsidR="001C1CEE" w:rsidRPr="00E8564F">
        <w:rPr>
          <w:b/>
          <w:bCs/>
          <w:sz w:val="24"/>
          <w:szCs w:val="24"/>
          <w:lang w:val="es-PR"/>
        </w:rPr>
        <w:t xml:space="preserve"> OMME, del 25 al  31 de mayo de 2025 – Resolución 83, Serie: </w:t>
      </w:r>
    </w:p>
    <w:p w14:paraId="090DA1B7" w14:textId="773C9194" w:rsidR="001C1CEE" w:rsidRPr="00E8564F" w:rsidRDefault="00A35CBC" w:rsidP="00A35CBC">
      <w:pPr>
        <w:ind w:right="36" w:firstLine="720"/>
        <w:jc w:val="both"/>
        <w:rPr>
          <w:b/>
          <w:bCs/>
          <w:sz w:val="24"/>
          <w:szCs w:val="24"/>
          <w:lang w:val="es-PR"/>
        </w:rPr>
      </w:pPr>
      <w:r>
        <w:rPr>
          <w:b/>
          <w:bCs/>
          <w:sz w:val="24"/>
          <w:szCs w:val="24"/>
          <w:lang w:val="es-PR"/>
        </w:rPr>
        <w:t xml:space="preserve">  </w:t>
      </w:r>
      <w:r w:rsidR="008D1CB1">
        <w:rPr>
          <w:b/>
          <w:bCs/>
          <w:sz w:val="24"/>
          <w:szCs w:val="24"/>
          <w:lang w:val="es-PR"/>
        </w:rPr>
        <w:t xml:space="preserve">  </w:t>
      </w:r>
      <w:r>
        <w:rPr>
          <w:b/>
          <w:bCs/>
          <w:sz w:val="24"/>
          <w:szCs w:val="24"/>
          <w:lang w:val="es-PR"/>
        </w:rPr>
        <w:t xml:space="preserve">  </w:t>
      </w:r>
      <w:r w:rsidR="001C1CEE" w:rsidRPr="00E8564F">
        <w:rPr>
          <w:b/>
          <w:bCs/>
          <w:sz w:val="24"/>
          <w:szCs w:val="24"/>
          <w:lang w:val="es-PR"/>
        </w:rPr>
        <w:t xml:space="preserve"> 2024-2025.</w:t>
      </w:r>
    </w:p>
    <w:p w14:paraId="6B019649" w14:textId="77777777" w:rsidR="001C1CEE" w:rsidRPr="00E8564F" w:rsidRDefault="001C1CEE" w:rsidP="001C1CEE">
      <w:pPr>
        <w:ind w:right="36"/>
        <w:jc w:val="both"/>
        <w:rPr>
          <w:b/>
          <w:bCs/>
          <w:sz w:val="24"/>
          <w:szCs w:val="24"/>
          <w:lang w:val="es-PR"/>
        </w:rPr>
      </w:pPr>
    </w:p>
    <w:p w14:paraId="19D9ADAA" w14:textId="33173B4B" w:rsidR="00A35CBC" w:rsidRDefault="008D1CB1" w:rsidP="00A35CBC">
      <w:pPr>
        <w:ind w:left="360" w:right="36" w:firstLine="360"/>
        <w:jc w:val="both"/>
        <w:rPr>
          <w:b/>
          <w:bCs/>
          <w:sz w:val="24"/>
          <w:szCs w:val="24"/>
          <w:lang w:val="es-PR"/>
        </w:rPr>
      </w:pPr>
      <w:r>
        <w:rPr>
          <w:b/>
          <w:bCs/>
          <w:sz w:val="24"/>
          <w:szCs w:val="24"/>
          <w:lang w:val="es-PR"/>
        </w:rPr>
        <w:t xml:space="preserve">  </w:t>
      </w:r>
      <w:r w:rsidR="001C1CEE">
        <w:rPr>
          <w:b/>
          <w:bCs/>
          <w:sz w:val="24"/>
          <w:szCs w:val="24"/>
          <w:lang w:val="es-PR"/>
        </w:rPr>
        <w:t>3</w:t>
      </w:r>
      <w:r w:rsidR="001C1CEE" w:rsidRPr="00E8564F">
        <w:rPr>
          <w:b/>
          <w:bCs/>
          <w:sz w:val="24"/>
          <w:szCs w:val="24"/>
          <w:lang w:val="es-PR"/>
        </w:rPr>
        <w:t xml:space="preserve">.  Sr. </w:t>
      </w:r>
      <w:r w:rsidR="001C1CEE">
        <w:rPr>
          <w:b/>
          <w:bCs/>
          <w:sz w:val="24"/>
          <w:szCs w:val="24"/>
          <w:lang w:val="es-PR"/>
        </w:rPr>
        <w:t>Luis J. Marte Del Valle</w:t>
      </w:r>
      <w:r w:rsidR="001C1CEE" w:rsidRPr="00E8564F">
        <w:rPr>
          <w:b/>
          <w:bCs/>
          <w:sz w:val="24"/>
          <w:szCs w:val="24"/>
          <w:lang w:val="es-PR"/>
        </w:rPr>
        <w:t xml:space="preserve">   - </w:t>
      </w:r>
      <w:r w:rsidR="001C1CEE">
        <w:rPr>
          <w:b/>
          <w:bCs/>
          <w:sz w:val="24"/>
          <w:szCs w:val="24"/>
          <w:lang w:val="es-PR"/>
        </w:rPr>
        <w:t xml:space="preserve">Moción de </w:t>
      </w:r>
      <w:r w:rsidR="001C1CEE" w:rsidRPr="00E8564F">
        <w:rPr>
          <w:b/>
          <w:bCs/>
          <w:sz w:val="24"/>
          <w:szCs w:val="24"/>
          <w:lang w:val="es-PR"/>
        </w:rPr>
        <w:t xml:space="preserve">Reconocimiento </w:t>
      </w:r>
      <w:r w:rsidR="001C1CEE">
        <w:rPr>
          <w:b/>
          <w:bCs/>
          <w:sz w:val="24"/>
          <w:szCs w:val="24"/>
          <w:lang w:val="es-PR"/>
        </w:rPr>
        <w:t xml:space="preserve">por la graduación y </w:t>
      </w:r>
    </w:p>
    <w:p w14:paraId="033263E6" w14:textId="4B3E173F" w:rsidR="00A35CBC" w:rsidRDefault="00A35CBC" w:rsidP="00A35CBC">
      <w:pPr>
        <w:ind w:left="360" w:right="36" w:firstLine="360"/>
        <w:jc w:val="both"/>
        <w:rPr>
          <w:b/>
          <w:bCs/>
          <w:sz w:val="24"/>
          <w:szCs w:val="24"/>
          <w:lang w:val="es-PR"/>
        </w:rPr>
      </w:pPr>
      <w:r>
        <w:rPr>
          <w:b/>
          <w:bCs/>
          <w:sz w:val="24"/>
          <w:szCs w:val="24"/>
          <w:lang w:val="es-PR"/>
        </w:rPr>
        <w:t xml:space="preserve">   </w:t>
      </w:r>
      <w:r w:rsidR="008D1CB1">
        <w:rPr>
          <w:b/>
          <w:bCs/>
          <w:sz w:val="24"/>
          <w:szCs w:val="24"/>
          <w:lang w:val="es-PR"/>
        </w:rPr>
        <w:t xml:space="preserve">  </w:t>
      </w:r>
      <w:r>
        <w:rPr>
          <w:b/>
          <w:bCs/>
          <w:sz w:val="24"/>
          <w:szCs w:val="24"/>
          <w:lang w:val="es-PR"/>
        </w:rPr>
        <w:t xml:space="preserve">  </w:t>
      </w:r>
      <w:r w:rsidR="001C1CEE">
        <w:rPr>
          <w:b/>
          <w:bCs/>
          <w:sz w:val="24"/>
          <w:szCs w:val="24"/>
          <w:lang w:val="es-PR"/>
        </w:rPr>
        <w:t xml:space="preserve">juramentación como especialistas de búsqueda y rescate de la Academia del Negociado </w:t>
      </w:r>
    </w:p>
    <w:p w14:paraId="2E99B92C" w14:textId="560F75B2" w:rsidR="00A35CBC" w:rsidRDefault="00A35CBC" w:rsidP="00A35CBC">
      <w:pPr>
        <w:ind w:left="360" w:right="36" w:firstLine="360"/>
        <w:jc w:val="both"/>
        <w:rPr>
          <w:b/>
          <w:bCs/>
          <w:sz w:val="24"/>
          <w:szCs w:val="24"/>
          <w:lang w:val="es-PR"/>
        </w:rPr>
      </w:pPr>
      <w:r>
        <w:rPr>
          <w:b/>
          <w:bCs/>
          <w:sz w:val="24"/>
          <w:szCs w:val="24"/>
          <w:lang w:val="es-PR"/>
        </w:rPr>
        <w:t xml:space="preserve">   </w:t>
      </w:r>
      <w:r w:rsidR="008D1CB1">
        <w:rPr>
          <w:b/>
          <w:bCs/>
          <w:sz w:val="24"/>
          <w:szCs w:val="24"/>
          <w:lang w:val="es-PR"/>
        </w:rPr>
        <w:t xml:space="preserve">  </w:t>
      </w:r>
      <w:r>
        <w:rPr>
          <w:b/>
          <w:bCs/>
          <w:sz w:val="24"/>
          <w:szCs w:val="24"/>
          <w:lang w:val="es-PR"/>
        </w:rPr>
        <w:t xml:space="preserve">  </w:t>
      </w:r>
      <w:r w:rsidR="001C1CEE">
        <w:rPr>
          <w:b/>
          <w:bCs/>
          <w:sz w:val="24"/>
          <w:szCs w:val="24"/>
          <w:lang w:val="es-PR"/>
        </w:rPr>
        <w:t>para el Manejo de Emergencias</w:t>
      </w:r>
      <w:r w:rsidR="000973CC">
        <w:rPr>
          <w:b/>
          <w:bCs/>
          <w:sz w:val="24"/>
          <w:szCs w:val="24"/>
          <w:lang w:val="es-PR"/>
        </w:rPr>
        <w:t>, e</w:t>
      </w:r>
      <w:r w:rsidR="001C1CEE">
        <w:rPr>
          <w:b/>
          <w:bCs/>
          <w:sz w:val="24"/>
          <w:szCs w:val="24"/>
          <w:lang w:val="es-PR"/>
        </w:rPr>
        <w:t>l 4 de septiembre de 2025</w:t>
      </w:r>
      <w:r w:rsidR="000973CC">
        <w:rPr>
          <w:b/>
          <w:bCs/>
          <w:sz w:val="24"/>
          <w:szCs w:val="24"/>
          <w:lang w:val="es-PR"/>
        </w:rPr>
        <w:t>.  Está</w:t>
      </w:r>
      <w:r w:rsidR="001C1CEE">
        <w:rPr>
          <w:b/>
          <w:bCs/>
          <w:sz w:val="24"/>
          <w:szCs w:val="24"/>
          <w:lang w:val="es-PR"/>
        </w:rPr>
        <w:t xml:space="preserve"> adscrito a la Oficina </w:t>
      </w:r>
    </w:p>
    <w:p w14:paraId="1849DA0C" w14:textId="20282BE7" w:rsidR="001C1CEE" w:rsidRPr="00E8564F" w:rsidRDefault="00A35CBC" w:rsidP="00A35CBC">
      <w:pPr>
        <w:ind w:left="360" w:right="36" w:firstLine="360"/>
        <w:jc w:val="both"/>
        <w:rPr>
          <w:b/>
          <w:bCs/>
          <w:sz w:val="24"/>
          <w:szCs w:val="24"/>
          <w:lang w:val="es-PR"/>
        </w:rPr>
      </w:pPr>
      <w:r>
        <w:rPr>
          <w:b/>
          <w:bCs/>
          <w:sz w:val="24"/>
          <w:szCs w:val="24"/>
          <w:lang w:val="es-PR"/>
        </w:rPr>
        <w:t xml:space="preserve">   </w:t>
      </w:r>
      <w:r w:rsidR="008D1CB1">
        <w:rPr>
          <w:b/>
          <w:bCs/>
          <w:sz w:val="24"/>
          <w:szCs w:val="24"/>
          <w:lang w:val="es-PR"/>
        </w:rPr>
        <w:t xml:space="preserve">   </w:t>
      </w:r>
      <w:r w:rsidR="001C1CEE">
        <w:rPr>
          <w:b/>
          <w:bCs/>
          <w:sz w:val="24"/>
          <w:szCs w:val="24"/>
          <w:lang w:val="es-PR"/>
        </w:rPr>
        <w:t>Municipal para el Manejo de Emergencias.</w:t>
      </w:r>
    </w:p>
    <w:p w14:paraId="4E163A1D" w14:textId="7B1EE6FA" w:rsidR="001C1CEE" w:rsidRDefault="001C1CEE" w:rsidP="00DE1748">
      <w:pPr>
        <w:tabs>
          <w:tab w:val="left" w:pos="3600"/>
        </w:tabs>
        <w:jc w:val="both"/>
        <w:rPr>
          <w:b/>
          <w:bCs/>
          <w:sz w:val="28"/>
          <w:szCs w:val="28"/>
          <w:u w:val="single"/>
          <w:lang w:val="es-PR"/>
        </w:rPr>
      </w:pPr>
    </w:p>
    <w:p w14:paraId="01A300E4" w14:textId="01CB5421" w:rsidR="00A35CBC" w:rsidRDefault="008D1CB1" w:rsidP="00A35CBC">
      <w:pPr>
        <w:ind w:left="360" w:right="36" w:firstLine="360"/>
        <w:jc w:val="both"/>
        <w:rPr>
          <w:b/>
          <w:bCs/>
          <w:sz w:val="24"/>
          <w:szCs w:val="24"/>
          <w:lang w:val="es-PR"/>
        </w:rPr>
      </w:pPr>
      <w:r>
        <w:rPr>
          <w:b/>
          <w:bCs/>
          <w:sz w:val="24"/>
          <w:szCs w:val="24"/>
          <w:lang w:val="es-PR"/>
        </w:rPr>
        <w:t xml:space="preserve">  </w:t>
      </w:r>
      <w:r w:rsidR="001C1CEE">
        <w:rPr>
          <w:b/>
          <w:bCs/>
          <w:sz w:val="24"/>
          <w:szCs w:val="24"/>
          <w:lang w:val="es-PR"/>
        </w:rPr>
        <w:t>4</w:t>
      </w:r>
      <w:r w:rsidR="001C1CEE" w:rsidRPr="00E8564F">
        <w:rPr>
          <w:b/>
          <w:bCs/>
          <w:sz w:val="24"/>
          <w:szCs w:val="24"/>
          <w:lang w:val="es-PR"/>
        </w:rPr>
        <w:t xml:space="preserve">.  Sr. </w:t>
      </w:r>
      <w:r w:rsidR="001C1CEE">
        <w:rPr>
          <w:b/>
          <w:bCs/>
          <w:sz w:val="24"/>
          <w:szCs w:val="24"/>
          <w:lang w:val="es-PR"/>
        </w:rPr>
        <w:t>Luis</w:t>
      </w:r>
      <w:r w:rsidR="000973CC">
        <w:rPr>
          <w:b/>
          <w:bCs/>
          <w:sz w:val="24"/>
          <w:szCs w:val="24"/>
          <w:lang w:val="es-PR"/>
        </w:rPr>
        <w:t xml:space="preserve"> R. Morales Resto</w:t>
      </w:r>
      <w:r w:rsidR="001C1CEE" w:rsidRPr="00E8564F">
        <w:rPr>
          <w:b/>
          <w:bCs/>
          <w:sz w:val="24"/>
          <w:szCs w:val="24"/>
          <w:lang w:val="es-PR"/>
        </w:rPr>
        <w:t xml:space="preserve">   - </w:t>
      </w:r>
      <w:r w:rsidR="001C1CEE">
        <w:rPr>
          <w:b/>
          <w:bCs/>
          <w:sz w:val="24"/>
          <w:szCs w:val="24"/>
          <w:lang w:val="es-PR"/>
        </w:rPr>
        <w:t xml:space="preserve">Moción de </w:t>
      </w:r>
      <w:r w:rsidR="001C1CEE" w:rsidRPr="00E8564F">
        <w:rPr>
          <w:b/>
          <w:bCs/>
          <w:sz w:val="24"/>
          <w:szCs w:val="24"/>
          <w:lang w:val="es-PR"/>
        </w:rPr>
        <w:t xml:space="preserve">Reconocimiento </w:t>
      </w:r>
      <w:r w:rsidR="001C1CEE">
        <w:rPr>
          <w:b/>
          <w:bCs/>
          <w:sz w:val="24"/>
          <w:szCs w:val="24"/>
          <w:lang w:val="es-PR"/>
        </w:rPr>
        <w:t xml:space="preserve">por la graduación y </w:t>
      </w:r>
    </w:p>
    <w:p w14:paraId="64F789BC" w14:textId="4038B135" w:rsidR="00A35CBC" w:rsidRDefault="00A35CBC" w:rsidP="00A35CBC">
      <w:pPr>
        <w:ind w:left="360" w:right="36" w:firstLine="360"/>
        <w:jc w:val="both"/>
        <w:rPr>
          <w:b/>
          <w:bCs/>
          <w:sz w:val="24"/>
          <w:szCs w:val="24"/>
          <w:lang w:val="es-PR"/>
        </w:rPr>
      </w:pPr>
      <w:r>
        <w:rPr>
          <w:b/>
          <w:bCs/>
          <w:sz w:val="24"/>
          <w:szCs w:val="24"/>
          <w:lang w:val="es-PR"/>
        </w:rPr>
        <w:t xml:space="preserve">     </w:t>
      </w:r>
      <w:r w:rsidR="008D1CB1">
        <w:rPr>
          <w:b/>
          <w:bCs/>
          <w:sz w:val="24"/>
          <w:szCs w:val="24"/>
          <w:lang w:val="es-PR"/>
        </w:rPr>
        <w:t xml:space="preserve">  </w:t>
      </w:r>
      <w:r w:rsidR="001C1CEE">
        <w:rPr>
          <w:b/>
          <w:bCs/>
          <w:sz w:val="24"/>
          <w:szCs w:val="24"/>
          <w:lang w:val="es-PR"/>
        </w:rPr>
        <w:t xml:space="preserve">juramentación como especialistas de búsqueda y rescate de la Academia del Negociado </w:t>
      </w:r>
    </w:p>
    <w:p w14:paraId="591056E6" w14:textId="5DE4A2E8" w:rsidR="00A35CBC" w:rsidRDefault="00A35CBC" w:rsidP="00A35CBC">
      <w:pPr>
        <w:ind w:left="360" w:right="36" w:firstLine="360"/>
        <w:jc w:val="both"/>
        <w:rPr>
          <w:b/>
          <w:bCs/>
          <w:sz w:val="24"/>
          <w:szCs w:val="24"/>
          <w:lang w:val="es-PR"/>
        </w:rPr>
      </w:pPr>
      <w:r>
        <w:rPr>
          <w:b/>
          <w:bCs/>
          <w:sz w:val="24"/>
          <w:szCs w:val="24"/>
          <w:lang w:val="es-PR"/>
        </w:rPr>
        <w:t xml:space="preserve">     </w:t>
      </w:r>
      <w:r w:rsidR="008D1CB1">
        <w:rPr>
          <w:b/>
          <w:bCs/>
          <w:sz w:val="24"/>
          <w:szCs w:val="24"/>
          <w:lang w:val="es-PR"/>
        </w:rPr>
        <w:t xml:space="preserve">  </w:t>
      </w:r>
      <w:r w:rsidR="001C1CEE">
        <w:rPr>
          <w:b/>
          <w:bCs/>
          <w:sz w:val="24"/>
          <w:szCs w:val="24"/>
          <w:lang w:val="es-PR"/>
        </w:rPr>
        <w:t>para el Manejo de Emergencias</w:t>
      </w:r>
      <w:r w:rsidR="000973CC">
        <w:rPr>
          <w:b/>
          <w:bCs/>
          <w:sz w:val="24"/>
          <w:szCs w:val="24"/>
          <w:lang w:val="es-PR"/>
        </w:rPr>
        <w:t>, e</w:t>
      </w:r>
      <w:r w:rsidR="001C1CEE">
        <w:rPr>
          <w:b/>
          <w:bCs/>
          <w:sz w:val="24"/>
          <w:szCs w:val="24"/>
          <w:lang w:val="es-PR"/>
        </w:rPr>
        <w:t>l 4 de septiembre de 2025</w:t>
      </w:r>
      <w:r w:rsidR="000973CC">
        <w:rPr>
          <w:b/>
          <w:bCs/>
          <w:sz w:val="24"/>
          <w:szCs w:val="24"/>
          <w:lang w:val="es-PR"/>
        </w:rPr>
        <w:t>.  Está</w:t>
      </w:r>
      <w:r w:rsidR="001C1CEE">
        <w:rPr>
          <w:b/>
          <w:bCs/>
          <w:sz w:val="24"/>
          <w:szCs w:val="24"/>
          <w:lang w:val="es-PR"/>
        </w:rPr>
        <w:t xml:space="preserve"> adscrito a la Oficina </w:t>
      </w:r>
    </w:p>
    <w:p w14:paraId="0963F1D6" w14:textId="71563341" w:rsidR="001C1CEE" w:rsidRDefault="00A35CBC" w:rsidP="00A35CBC">
      <w:pPr>
        <w:ind w:left="360" w:right="36" w:firstLine="360"/>
        <w:jc w:val="both"/>
        <w:rPr>
          <w:b/>
          <w:bCs/>
          <w:sz w:val="24"/>
          <w:szCs w:val="24"/>
          <w:lang w:val="es-PR"/>
        </w:rPr>
      </w:pPr>
      <w:r>
        <w:rPr>
          <w:b/>
          <w:bCs/>
          <w:sz w:val="24"/>
          <w:szCs w:val="24"/>
          <w:lang w:val="es-PR"/>
        </w:rPr>
        <w:t xml:space="preserve">   </w:t>
      </w:r>
      <w:r w:rsidR="008D1CB1">
        <w:rPr>
          <w:b/>
          <w:bCs/>
          <w:sz w:val="24"/>
          <w:szCs w:val="24"/>
          <w:lang w:val="es-PR"/>
        </w:rPr>
        <w:t xml:space="preserve">  </w:t>
      </w:r>
      <w:r>
        <w:rPr>
          <w:b/>
          <w:bCs/>
          <w:sz w:val="24"/>
          <w:szCs w:val="24"/>
          <w:lang w:val="es-PR"/>
        </w:rPr>
        <w:t xml:space="preserve"> </w:t>
      </w:r>
      <w:r w:rsidR="001C1CEE">
        <w:rPr>
          <w:b/>
          <w:bCs/>
          <w:sz w:val="24"/>
          <w:szCs w:val="24"/>
          <w:lang w:val="es-PR"/>
        </w:rPr>
        <w:t>Municipal para el Manejo de Emergencias.</w:t>
      </w:r>
    </w:p>
    <w:p w14:paraId="4257E22C" w14:textId="2D6CC429" w:rsidR="000973CC" w:rsidRDefault="000973CC" w:rsidP="001C1CEE">
      <w:pPr>
        <w:ind w:right="36"/>
        <w:jc w:val="both"/>
        <w:rPr>
          <w:b/>
          <w:bCs/>
          <w:sz w:val="24"/>
          <w:szCs w:val="24"/>
          <w:lang w:val="es-PR"/>
        </w:rPr>
      </w:pPr>
    </w:p>
    <w:p w14:paraId="285E77FA" w14:textId="12F944D2" w:rsidR="00A35CBC" w:rsidRDefault="008D1CB1" w:rsidP="00A35CBC">
      <w:pPr>
        <w:ind w:left="360" w:right="36" w:firstLine="360"/>
        <w:jc w:val="both"/>
        <w:rPr>
          <w:b/>
          <w:bCs/>
          <w:sz w:val="24"/>
          <w:szCs w:val="24"/>
          <w:lang w:val="es-PR"/>
        </w:rPr>
      </w:pPr>
      <w:r>
        <w:rPr>
          <w:b/>
          <w:bCs/>
          <w:sz w:val="24"/>
          <w:szCs w:val="24"/>
          <w:lang w:val="es-PR"/>
        </w:rPr>
        <w:t xml:space="preserve"> </w:t>
      </w:r>
      <w:r w:rsidR="000973CC">
        <w:rPr>
          <w:b/>
          <w:bCs/>
          <w:sz w:val="24"/>
          <w:szCs w:val="24"/>
          <w:lang w:val="es-PR"/>
        </w:rPr>
        <w:t xml:space="preserve">5.  Lcda. Yaditza Collazo Perdomo – Moción para reconocer y agradecer profundamente </w:t>
      </w:r>
    </w:p>
    <w:p w14:paraId="70D7FE38" w14:textId="7FD1D7AB" w:rsidR="00A35CBC" w:rsidRDefault="00A35CBC" w:rsidP="00A35CBC">
      <w:pPr>
        <w:ind w:left="360" w:right="36" w:firstLine="360"/>
        <w:jc w:val="both"/>
        <w:rPr>
          <w:b/>
          <w:bCs/>
          <w:sz w:val="24"/>
          <w:szCs w:val="24"/>
          <w:lang w:val="es-PR"/>
        </w:rPr>
      </w:pPr>
      <w:r>
        <w:rPr>
          <w:b/>
          <w:bCs/>
          <w:sz w:val="24"/>
          <w:szCs w:val="24"/>
          <w:lang w:val="es-PR"/>
        </w:rPr>
        <w:t xml:space="preserve">    </w:t>
      </w:r>
      <w:r w:rsidR="008D1CB1">
        <w:rPr>
          <w:b/>
          <w:bCs/>
          <w:sz w:val="24"/>
          <w:szCs w:val="24"/>
          <w:lang w:val="es-PR"/>
        </w:rPr>
        <w:t xml:space="preserve"> </w:t>
      </w:r>
      <w:r>
        <w:rPr>
          <w:b/>
          <w:bCs/>
          <w:sz w:val="24"/>
          <w:szCs w:val="24"/>
          <w:lang w:val="es-PR"/>
        </w:rPr>
        <w:t xml:space="preserve"> </w:t>
      </w:r>
      <w:r w:rsidR="000973CC">
        <w:rPr>
          <w:b/>
          <w:bCs/>
          <w:sz w:val="24"/>
          <w:szCs w:val="24"/>
          <w:lang w:val="es-PR"/>
        </w:rPr>
        <w:t xml:space="preserve">el excelente servicio prestado durante los 20 años de trayectoria laboral en el Municipio </w:t>
      </w:r>
    </w:p>
    <w:p w14:paraId="40AE22ED" w14:textId="304BC1D8" w:rsidR="000973CC" w:rsidRPr="00E8564F" w:rsidRDefault="00A35CBC" w:rsidP="00A35CBC">
      <w:pPr>
        <w:ind w:left="360" w:right="36" w:firstLine="360"/>
        <w:jc w:val="both"/>
        <w:rPr>
          <w:b/>
          <w:bCs/>
          <w:sz w:val="24"/>
          <w:szCs w:val="24"/>
          <w:lang w:val="es-PR"/>
        </w:rPr>
      </w:pPr>
      <w:r>
        <w:rPr>
          <w:b/>
          <w:bCs/>
          <w:sz w:val="24"/>
          <w:szCs w:val="24"/>
          <w:lang w:val="es-PR"/>
        </w:rPr>
        <w:t xml:space="preserve">     </w:t>
      </w:r>
      <w:r w:rsidR="008D1CB1">
        <w:rPr>
          <w:b/>
          <w:bCs/>
          <w:sz w:val="24"/>
          <w:szCs w:val="24"/>
          <w:lang w:val="es-PR"/>
        </w:rPr>
        <w:t xml:space="preserve"> </w:t>
      </w:r>
      <w:r w:rsidR="000973CC">
        <w:rPr>
          <w:b/>
          <w:bCs/>
          <w:sz w:val="24"/>
          <w:szCs w:val="24"/>
          <w:lang w:val="es-PR"/>
        </w:rPr>
        <w:t>de Trujillo Alto.</w:t>
      </w:r>
    </w:p>
    <w:p w14:paraId="47C7821A" w14:textId="77777777" w:rsidR="000973CC" w:rsidRDefault="000973CC" w:rsidP="00F06488">
      <w:pPr>
        <w:ind w:right="-54"/>
        <w:jc w:val="both"/>
        <w:rPr>
          <w:b/>
          <w:bCs/>
          <w:sz w:val="24"/>
          <w:szCs w:val="24"/>
        </w:rPr>
      </w:pPr>
    </w:p>
    <w:p w14:paraId="1110A248" w14:textId="12DF5AD1" w:rsidR="008C4A50" w:rsidRPr="002838E0" w:rsidRDefault="000973CC" w:rsidP="002838E0">
      <w:pPr>
        <w:ind w:left="900" w:right="-54" w:hanging="900"/>
        <w:jc w:val="both"/>
        <w:rPr>
          <w:b/>
          <w:bCs/>
          <w:sz w:val="28"/>
          <w:szCs w:val="28"/>
          <w:u w:val="single"/>
          <w:lang w:val="es-PR"/>
        </w:rPr>
      </w:pPr>
      <w:r>
        <w:rPr>
          <w:b/>
          <w:bCs/>
          <w:sz w:val="24"/>
          <w:szCs w:val="24"/>
        </w:rPr>
        <w:t xml:space="preserve">      </w:t>
      </w:r>
    </w:p>
    <w:p w14:paraId="13680BA5" w14:textId="77777777" w:rsidR="00550A8E" w:rsidRDefault="00550A8E" w:rsidP="008C4A50">
      <w:pPr>
        <w:ind w:right="-54"/>
        <w:jc w:val="both"/>
        <w:rPr>
          <w:b/>
          <w:bCs/>
          <w:color w:val="FF0000"/>
          <w:sz w:val="22"/>
          <w:szCs w:val="22"/>
          <w:lang w:val="es-PR"/>
        </w:rPr>
      </w:pPr>
    </w:p>
    <w:p w14:paraId="6CF9EA9E" w14:textId="4B120BFF" w:rsidR="009C1EE5" w:rsidRPr="00232459" w:rsidRDefault="007A48F5" w:rsidP="007A48F5">
      <w:pPr>
        <w:ind w:right="-428"/>
        <w:rPr>
          <w:rFonts w:ascii="Arial Black" w:hAnsi="Arial Black"/>
          <w:b/>
          <w:bCs/>
          <w:sz w:val="28"/>
          <w:szCs w:val="28"/>
          <w:lang w:val="es-PR"/>
        </w:rPr>
      </w:pPr>
      <w:r w:rsidRPr="00EE4D0D">
        <w:rPr>
          <w:b/>
          <w:bCs/>
          <w:sz w:val="28"/>
          <w:szCs w:val="28"/>
          <w:lang w:val="es-PR"/>
        </w:rPr>
        <w:t xml:space="preserve">     </w:t>
      </w:r>
      <w:r w:rsidRPr="00232459">
        <w:rPr>
          <w:rFonts w:ascii="Arial Black" w:hAnsi="Arial Black"/>
          <w:b/>
          <w:bCs/>
          <w:sz w:val="28"/>
          <w:szCs w:val="28"/>
          <w:lang w:val="es-PR"/>
        </w:rPr>
        <w:t xml:space="preserve">7.    </w:t>
      </w:r>
      <w:r w:rsidR="009C1EE5" w:rsidRPr="00232459">
        <w:rPr>
          <w:rFonts w:ascii="Arial Black" w:hAnsi="Arial Black"/>
          <w:b/>
          <w:bCs/>
          <w:sz w:val="28"/>
          <w:szCs w:val="28"/>
          <w:u w:val="single"/>
          <w:lang w:val="es-PR"/>
        </w:rPr>
        <w:t>Aprobación de Acta de Sesi</w:t>
      </w:r>
      <w:r w:rsidR="00DE7982" w:rsidRPr="00232459">
        <w:rPr>
          <w:rFonts w:ascii="Arial Black" w:hAnsi="Arial Black"/>
          <w:b/>
          <w:bCs/>
          <w:sz w:val="28"/>
          <w:szCs w:val="28"/>
          <w:u w:val="single"/>
          <w:lang w:val="es-PR"/>
        </w:rPr>
        <w:t>ón</w:t>
      </w:r>
      <w:r w:rsidR="009C1EE5" w:rsidRPr="00232459">
        <w:rPr>
          <w:rFonts w:ascii="Arial Black" w:hAnsi="Arial Black"/>
          <w:b/>
          <w:bCs/>
          <w:sz w:val="28"/>
          <w:szCs w:val="28"/>
          <w:u w:val="single"/>
          <w:lang w:val="es-PR"/>
        </w:rPr>
        <w:t xml:space="preserve"> anterior</w:t>
      </w:r>
      <w:r w:rsidR="009C1EE5" w:rsidRPr="00232459">
        <w:rPr>
          <w:rFonts w:ascii="Arial Black" w:hAnsi="Arial Black"/>
          <w:b/>
          <w:bCs/>
          <w:sz w:val="28"/>
          <w:szCs w:val="28"/>
          <w:lang w:val="es-PR"/>
        </w:rPr>
        <w:t xml:space="preserve"> </w:t>
      </w:r>
    </w:p>
    <w:p w14:paraId="29260132" w14:textId="5E1C1AE5" w:rsidR="00E51E04" w:rsidRDefault="009C1EE5" w:rsidP="00267C6B">
      <w:pPr>
        <w:ind w:right="-428"/>
        <w:rPr>
          <w:b/>
          <w:bCs/>
          <w:sz w:val="24"/>
          <w:szCs w:val="24"/>
        </w:rPr>
      </w:pPr>
      <w:r w:rsidRPr="00EE4D0D">
        <w:rPr>
          <w:b/>
          <w:bCs/>
          <w:sz w:val="28"/>
          <w:szCs w:val="28"/>
          <w:lang w:val="es-PR"/>
        </w:rPr>
        <w:t xml:space="preserve">           </w:t>
      </w:r>
      <w:r w:rsidR="00253FA3">
        <w:rPr>
          <w:b/>
          <w:bCs/>
          <w:sz w:val="28"/>
          <w:szCs w:val="28"/>
          <w:lang w:val="es-PR"/>
        </w:rPr>
        <w:t xml:space="preserve">  </w:t>
      </w:r>
      <w:r w:rsidRPr="00EE4D0D">
        <w:rPr>
          <w:b/>
          <w:bCs/>
          <w:sz w:val="28"/>
          <w:szCs w:val="28"/>
          <w:lang w:val="es-PR"/>
        </w:rPr>
        <w:t xml:space="preserve"> </w:t>
      </w:r>
      <w:r w:rsidR="007A48F5" w:rsidRPr="00253FA3">
        <w:rPr>
          <w:b/>
          <w:bCs/>
          <w:sz w:val="24"/>
          <w:szCs w:val="24"/>
          <w:lang w:val="es-PR"/>
        </w:rPr>
        <w:t xml:space="preserve">Acta – </w:t>
      </w:r>
      <w:r w:rsidR="00726A72" w:rsidRPr="00253FA3">
        <w:rPr>
          <w:b/>
          <w:bCs/>
          <w:sz w:val="24"/>
          <w:szCs w:val="24"/>
          <w:lang w:val="es-PR"/>
        </w:rPr>
        <w:t>1</w:t>
      </w:r>
      <w:r w:rsidR="001C1CEE" w:rsidRPr="00253FA3">
        <w:rPr>
          <w:b/>
          <w:bCs/>
          <w:sz w:val="24"/>
          <w:szCs w:val="24"/>
          <w:lang w:val="es-PR"/>
        </w:rPr>
        <w:t>6</w:t>
      </w:r>
      <w:r w:rsidR="007A48F5" w:rsidRPr="00253FA3">
        <w:rPr>
          <w:b/>
          <w:bCs/>
          <w:sz w:val="24"/>
          <w:szCs w:val="24"/>
          <w:lang w:val="es-PR"/>
        </w:rPr>
        <w:t xml:space="preserve"> de </w:t>
      </w:r>
      <w:r w:rsidR="00726A72" w:rsidRPr="00253FA3">
        <w:rPr>
          <w:b/>
          <w:bCs/>
          <w:sz w:val="24"/>
          <w:szCs w:val="24"/>
          <w:lang w:val="es-PR"/>
        </w:rPr>
        <w:t>septiembre</w:t>
      </w:r>
      <w:r w:rsidR="00AC6218" w:rsidRPr="00253FA3">
        <w:rPr>
          <w:b/>
          <w:bCs/>
          <w:sz w:val="24"/>
          <w:szCs w:val="24"/>
          <w:lang w:val="es-PR"/>
        </w:rPr>
        <w:t xml:space="preserve"> </w:t>
      </w:r>
      <w:r w:rsidR="007A48F5" w:rsidRPr="00253FA3">
        <w:rPr>
          <w:b/>
          <w:bCs/>
          <w:sz w:val="24"/>
          <w:szCs w:val="24"/>
          <w:lang w:val="es-PR"/>
        </w:rPr>
        <w:t>de 2025 – Sesión Ordinaria</w:t>
      </w:r>
      <w:r w:rsidR="005A6482">
        <w:rPr>
          <w:b/>
          <w:bCs/>
          <w:sz w:val="24"/>
          <w:szCs w:val="24"/>
        </w:rPr>
        <w:t xml:space="preserve">      </w:t>
      </w:r>
    </w:p>
    <w:p w14:paraId="0677A446" w14:textId="36E5D1A5" w:rsidR="008D1CB1" w:rsidRDefault="008D1CB1" w:rsidP="00267C6B">
      <w:pPr>
        <w:ind w:right="-428"/>
        <w:rPr>
          <w:b/>
          <w:bCs/>
          <w:sz w:val="24"/>
          <w:szCs w:val="24"/>
        </w:rPr>
      </w:pPr>
    </w:p>
    <w:p w14:paraId="29A873F8" w14:textId="3E75C071" w:rsidR="008D1CB1" w:rsidRDefault="008D1CB1" w:rsidP="00267C6B">
      <w:pPr>
        <w:ind w:right="-428"/>
        <w:rPr>
          <w:b/>
          <w:bCs/>
          <w:sz w:val="24"/>
          <w:szCs w:val="24"/>
        </w:rPr>
      </w:pPr>
    </w:p>
    <w:p w14:paraId="4664969A" w14:textId="1BF26CD6" w:rsidR="008D1CB1" w:rsidRDefault="008D1CB1" w:rsidP="00267C6B">
      <w:pPr>
        <w:ind w:right="-428"/>
        <w:rPr>
          <w:b/>
          <w:bCs/>
          <w:sz w:val="24"/>
          <w:szCs w:val="24"/>
        </w:rPr>
      </w:pPr>
    </w:p>
    <w:p w14:paraId="3E460DE2" w14:textId="208F5D29" w:rsidR="008D1CB1" w:rsidRDefault="008D1CB1" w:rsidP="00267C6B">
      <w:pPr>
        <w:ind w:right="-428"/>
        <w:rPr>
          <w:b/>
          <w:bCs/>
          <w:sz w:val="24"/>
          <w:szCs w:val="24"/>
        </w:rPr>
      </w:pPr>
    </w:p>
    <w:p w14:paraId="36F5C15E" w14:textId="0D07F3F7" w:rsidR="008D1CB1" w:rsidRDefault="008D1CB1" w:rsidP="00267C6B">
      <w:pPr>
        <w:ind w:right="-428"/>
        <w:rPr>
          <w:b/>
          <w:bCs/>
          <w:sz w:val="24"/>
          <w:szCs w:val="24"/>
        </w:rPr>
      </w:pPr>
    </w:p>
    <w:p w14:paraId="052702C8" w14:textId="44A26109" w:rsidR="008D1CB1" w:rsidRDefault="008D1CB1" w:rsidP="00267C6B">
      <w:pPr>
        <w:ind w:right="-428"/>
        <w:rPr>
          <w:b/>
          <w:bCs/>
          <w:sz w:val="24"/>
          <w:szCs w:val="24"/>
        </w:rPr>
      </w:pPr>
    </w:p>
    <w:p w14:paraId="247180D2" w14:textId="3167B701" w:rsidR="008D1CB1" w:rsidRDefault="008D1CB1" w:rsidP="00267C6B">
      <w:pPr>
        <w:ind w:right="-428"/>
        <w:rPr>
          <w:b/>
          <w:bCs/>
          <w:sz w:val="24"/>
          <w:szCs w:val="24"/>
        </w:rPr>
      </w:pPr>
    </w:p>
    <w:p w14:paraId="72E47C79" w14:textId="4288295D" w:rsidR="008D1CB1" w:rsidRDefault="008D1CB1" w:rsidP="00267C6B">
      <w:pPr>
        <w:ind w:right="-428"/>
        <w:rPr>
          <w:b/>
          <w:bCs/>
          <w:sz w:val="24"/>
          <w:szCs w:val="24"/>
        </w:rPr>
      </w:pPr>
    </w:p>
    <w:p w14:paraId="2873C607" w14:textId="77777777" w:rsidR="00D04441" w:rsidRDefault="00D04441" w:rsidP="00E405F0">
      <w:pPr>
        <w:ind w:right="-54"/>
        <w:jc w:val="both"/>
        <w:rPr>
          <w:lang w:val="es-CO"/>
        </w:rPr>
      </w:pPr>
    </w:p>
    <w:p w14:paraId="6D36FB6B" w14:textId="77777777" w:rsidR="00232459" w:rsidRDefault="00DA72FA" w:rsidP="00E405F0">
      <w:pPr>
        <w:tabs>
          <w:tab w:val="left" w:pos="3600"/>
        </w:tabs>
        <w:jc w:val="both"/>
        <w:rPr>
          <w:rFonts w:ascii="Arial Black" w:hAnsi="Arial Black"/>
          <w:b/>
          <w:bCs/>
          <w:sz w:val="28"/>
          <w:szCs w:val="28"/>
          <w:u w:val="single"/>
          <w:lang w:val="es-PR"/>
        </w:rPr>
      </w:pPr>
      <w:r w:rsidRPr="00232459">
        <w:rPr>
          <w:rFonts w:ascii="Arial Black" w:hAnsi="Arial Black"/>
          <w:b/>
          <w:bCs/>
          <w:sz w:val="28"/>
          <w:szCs w:val="28"/>
          <w:lang w:val="es-PR"/>
        </w:rPr>
        <w:t xml:space="preserve">     </w:t>
      </w:r>
      <w:r w:rsidR="00267C6B" w:rsidRPr="00232459">
        <w:rPr>
          <w:rFonts w:ascii="Arial Black" w:hAnsi="Arial Black"/>
          <w:b/>
          <w:bCs/>
          <w:sz w:val="28"/>
          <w:szCs w:val="28"/>
          <w:lang w:val="es-PR"/>
        </w:rPr>
        <w:t>8</w:t>
      </w:r>
      <w:r w:rsidR="00350388" w:rsidRPr="00232459">
        <w:rPr>
          <w:rFonts w:ascii="Arial Black" w:hAnsi="Arial Black"/>
          <w:b/>
          <w:bCs/>
          <w:sz w:val="28"/>
          <w:szCs w:val="28"/>
          <w:lang w:val="es-PR"/>
        </w:rPr>
        <w:t xml:space="preserve">.  </w:t>
      </w:r>
      <w:r w:rsidR="00350388" w:rsidRPr="00232459">
        <w:rPr>
          <w:rFonts w:ascii="Arial Black" w:hAnsi="Arial Black"/>
          <w:b/>
          <w:bCs/>
          <w:sz w:val="28"/>
          <w:szCs w:val="28"/>
          <w:u w:val="single"/>
          <w:lang w:val="es-PR"/>
        </w:rPr>
        <w:t>Presentación de Proyectos de Ordenanza</w:t>
      </w:r>
      <w:r w:rsidR="00296DED" w:rsidRPr="00232459">
        <w:rPr>
          <w:rFonts w:ascii="Arial Black" w:hAnsi="Arial Black"/>
          <w:b/>
          <w:bCs/>
          <w:sz w:val="28"/>
          <w:szCs w:val="28"/>
          <w:u w:val="single"/>
          <w:lang w:val="es-PR"/>
        </w:rPr>
        <w:t>s</w:t>
      </w:r>
      <w:r w:rsidR="00350388" w:rsidRPr="00232459">
        <w:rPr>
          <w:rFonts w:ascii="Arial Black" w:hAnsi="Arial Black"/>
          <w:b/>
          <w:bCs/>
          <w:sz w:val="28"/>
          <w:szCs w:val="28"/>
          <w:u w:val="single"/>
          <w:lang w:val="es-PR"/>
        </w:rPr>
        <w:t>, Resoluci</w:t>
      </w:r>
      <w:r w:rsidR="00296DED" w:rsidRPr="00232459">
        <w:rPr>
          <w:rFonts w:ascii="Arial Black" w:hAnsi="Arial Black"/>
          <w:b/>
          <w:bCs/>
          <w:sz w:val="28"/>
          <w:szCs w:val="28"/>
          <w:u w:val="single"/>
          <w:lang w:val="es-PR"/>
        </w:rPr>
        <w:t>o</w:t>
      </w:r>
      <w:r w:rsidR="00350388" w:rsidRPr="00232459">
        <w:rPr>
          <w:rFonts w:ascii="Arial Black" w:hAnsi="Arial Black"/>
          <w:b/>
          <w:bCs/>
          <w:sz w:val="28"/>
          <w:szCs w:val="28"/>
          <w:u w:val="single"/>
          <w:lang w:val="es-PR"/>
        </w:rPr>
        <w:t>n</w:t>
      </w:r>
      <w:r w:rsidR="00296DED" w:rsidRPr="00232459">
        <w:rPr>
          <w:rFonts w:ascii="Arial Black" w:hAnsi="Arial Black"/>
          <w:b/>
          <w:bCs/>
          <w:sz w:val="28"/>
          <w:szCs w:val="28"/>
          <w:u w:val="single"/>
          <w:lang w:val="es-PR"/>
        </w:rPr>
        <w:t>es</w:t>
      </w:r>
      <w:r w:rsidR="00350388" w:rsidRPr="00232459">
        <w:rPr>
          <w:rFonts w:ascii="Arial Black" w:hAnsi="Arial Black"/>
          <w:b/>
          <w:bCs/>
          <w:sz w:val="28"/>
          <w:szCs w:val="28"/>
          <w:u w:val="single"/>
          <w:lang w:val="es-PR"/>
        </w:rPr>
        <w:t xml:space="preserve"> y </w:t>
      </w:r>
    </w:p>
    <w:p w14:paraId="0912DAA8" w14:textId="76984058" w:rsidR="00627FBE" w:rsidRPr="00232459" w:rsidRDefault="00232459" w:rsidP="00E405F0">
      <w:pPr>
        <w:tabs>
          <w:tab w:val="left" w:pos="3600"/>
        </w:tabs>
        <w:jc w:val="both"/>
        <w:rPr>
          <w:rFonts w:ascii="Arial Black" w:hAnsi="Arial Black"/>
          <w:b/>
          <w:sz w:val="28"/>
          <w:szCs w:val="28"/>
          <w:lang w:val="es-PR"/>
        </w:rPr>
      </w:pPr>
      <w:r w:rsidRPr="00232459">
        <w:rPr>
          <w:rFonts w:ascii="Arial Black" w:hAnsi="Arial Black"/>
          <w:b/>
          <w:bCs/>
          <w:sz w:val="28"/>
          <w:szCs w:val="28"/>
          <w:lang w:val="es-PR"/>
        </w:rPr>
        <w:t xml:space="preserve">          </w:t>
      </w:r>
      <w:r w:rsidR="00350388" w:rsidRPr="00232459">
        <w:rPr>
          <w:rFonts w:ascii="Arial Black" w:hAnsi="Arial Black"/>
          <w:b/>
          <w:bCs/>
          <w:sz w:val="28"/>
          <w:szCs w:val="28"/>
          <w:u w:val="single"/>
          <w:lang w:val="es-PR"/>
        </w:rPr>
        <w:t>Mociones</w:t>
      </w:r>
      <w:r w:rsidR="00E858F1" w:rsidRPr="00232459">
        <w:rPr>
          <w:rFonts w:ascii="Arial Black" w:hAnsi="Arial Black"/>
          <w:b/>
          <w:sz w:val="28"/>
          <w:szCs w:val="28"/>
          <w:lang w:val="es-PR"/>
        </w:rPr>
        <w:tab/>
      </w:r>
    </w:p>
    <w:p w14:paraId="3CCA60D0" w14:textId="3AF0E6C0" w:rsidR="00F06488" w:rsidRDefault="00F06488" w:rsidP="00933A7F">
      <w:pPr>
        <w:ind w:right="-54"/>
        <w:jc w:val="both"/>
        <w:rPr>
          <w:b/>
          <w:bCs/>
          <w:sz w:val="24"/>
          <w:szCs w:val="24"/>
          <w:lang w:val="es-PR"/>
        </w:rPr>
      </w:pPr>
    </w:p>
    <w:p w14:paraId="11B5A216" w14:textId="107E4F8C" w:rsidR="00F06488" w:rsidRPr="00401317" w:rsidRDefault="00F06488" w:rsidP="00232459">
      <w:pPr>
        <w:pStyle w:val="ListParagraph"/>
        <w:tabs>
          <w:tab w:val="left" w:pos="3600"/>
        </w:tabs>
        <w:ind w:left="900" w:hanging="360"/>
        <w:jc w:val="both"/>
        <w:rPr>
          <w:b/>
          <w:bCs/>
        </w:rPr>
      </w:pPr>
      <w:r>
        <w:rPr>
          <w:b/>
          <w:bCs/>
        </w:rPr>
        <w:t>1</w:t>
      </w:r>
      <w:r w:rsidRPr="00401317">
        <w:rPr>
          <w:b/>
          <w:bCs/>
        </w:rPr>
        <w:t xml:space="preserve">.  </w:t>
      </w:r>
      <w:r w:rsidR="00232459">
        <w:rPr>
          <w:b/>
          <w:bCs/>
        </w:rPr>
        <w:t xml:space="preserve"> </w:t>
      </w:r>
      <w:r w:rsidRPr="00401317">
        <w:rPr>
          <w:b/>
          <w:bCs/>
        </w:rPr>
        <w:t>Proyecto de Ordenanza Número PON-</w:t>
      </w:r>
      <w:r>
        <w:rPr>
          <w:b/>
          <w:bCs/>
        </w:rPr>
        <w:t>5</w:t>
      </w:r>
      <w:r w:rsidRPr="00401317">
        <w:rPr>
          <w:b/>
          <w:bCs/>
        </w:rPr>
        <w:t xml:space="preserve">(8/2025), Serie:  2025-2026, recibido el </w:t>
      </w:r>
      <w:r>
        <w:rPr>
          <w:b/>
          <w:bCs/>
        </w:rPr>
        <w:t>25</w:t>
      </w:r>
      <w:r w:rsidRPr="00401317">
        <w:rPr>
          <w:b/>
          <w:bCs/>
        </w:rPr>
        <w:t xml:space="preserve"> de agosto de 2025, titulada:</w:t>
      </w:r>
    </w:p>
    <w:p w14:paraId="29D502D2" w14:textId="58BE7258" w:rsidR="00B76BEB" w:rsidRPr="00253FA3" w:rsidRDefault="00F06488" w:rsidP="00232459">
      <w:pPr>
        <w:ind w:left="900" w:right="-5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PARA APROBAR LA PRIMERA REVISIÓN INTEGRAL DEL PLAN DE ORDENACIÓN TERRITORIAL DEL MUNICIPIO DE TRUJILLO ALTO, LA NUEVA DELIMITACIÓN DEL CENTRO URBANO TRADICIONAL E IMPARTIR LA APROBACIÓN DE LA PROPUESTA DE MODIFICACIÓN MENOR AL PLAN DE </w:t>
      </w:r>
      <w:r w:rsidRPr="00253FA3">
        <w:rPr>
          <w:b/>
          <w:bCs/>
          <w:sz w:val="24"/>
          <w:szCs w:val="24"/>
        </w:rPr>
        <w:t xml:space="preserve">USO DE TERRENOS DE PUERTO RICO; Y PARA OTROS FINES RELACIONADOS. </w:t>
      </w:r>
    </w:p>
    <w:p w14:paraId="7FF15462" w14:textId="048143FD" w:rsidR="00F06488" w:rsidRPr="00F06488" w:rsidRDefault="008D1CB1" w:rsidP="00232459">
      <w:pPr>
        <w:ind w:left="900" w:right="-54" w:hanging="360"/>
        <w:jc w:val="both"/>
        <w:rPr>
          <w:b/>
          <w:bCs/>
          <w:sz w:val="24"/>
          <w:szCs w:val="24"/>
          <w:u w:val="single"/>
        </w:rPr>
      </w:pPr>
      <w:r w:rsidRPr="00253FA3">
        <w:rPr>
          <w:b/>
          <w:bCs/>
          <w:sz w:val="24"/>
          <w:szCs w:val="24"/>
        </w:rPr>
        <w:t xml:space="preserve">      </w:t>
      </w:r>
      <w:r w:rsidR="00F06488" w:rsidRPr="00253FA3">
        <w:rPr>
          <w:b/>
          <w:bCs/>
          <w:sz w:val="24"/>
          <w:szCs w:val="24"/>
          <w:u w:val="single"/>
        </w:rPr>
        <w:t xml:space="preserve">Informe </w:t>
      </w:r>
      <w:proofErr w:type="spellStart"/>
      <w:r w:rsidR="0087193E">
        <w:rPr>
          <w:b/>
          <w:bCs/>
          <w:sz w:val="24"/>
          <w:szCs w:val="24"/>
          <w:u w:val="single"/>
        </w:rPr>
        <w:t>Comisión</w:t>
      </w:r>
      <w:proofErr w:type="spellEnd"/>
      <w:r w:rsidR="0087193E">
        <w:rPr>
          <w:b/>
          <w:bCs/>
          <w:sz w:val="24"/>
          <w:szCs w:val="24"/>
          <w:u w:val="single"/>
        </w:rPr>
        <w:t xml:space="preserve"> </w:t>
      </w:r>
      <w:r w:rsidR="00F06488" w:rsidRPr="00253FA3">
        <w:rPr>
          <w:b/>
          <w:bCs/>
          <w:sz w:val="24"/>
          <w:szCs w:val="24"/>
          <w:u w:val="single"/>
        </w:rPr>
        <w:t>Especial Total – 1</w:t>
      </w:r>
      <w:r w:rsidR="00B76BEB" w:rsidRPr="00253FA3">
        <w:rPr>
          <w:b/>
          <w:bCs/>
          <w:sz w:val="24"/>
          <w:szCs w:val="24"/>
          <w:u w:val="single"/>
        </w:rPr>
        <w:t>8</w:t>
      </w:r>
      <w:r w:rsidR="00F06488" w:rsidRPr="00253FA3">
        <w:rPr>
          <w:b/>
          <w:bCs/>
          <w:sz w:val="24"/>
          <w:szCs w:val="24"/>
          <w:u w:val="single"/>
        </w:rPr>
        <w:t xml:space="preserve"> de </w:t>
      </w:r>
      <w:proofErr w:type="spellStart"/>
      <w:r w:rsidR="00F06488" w:rsidRPr="00253FA3">
        <w:rPr>
          <w:b/>
          <w:bCs/>
          <w:sz w:val="24"/>
          <w:szCs w:val="24"/>
          <w:u w:val="single"/>
        </w:rPr>
        <w:t>septiembre</w:t>
      </w:r>
      <w:proofErr w:type="spellEnd"/>
      <w:r w:rsidR="00F06488" w:rsidRPr="00253FA3">
        <w:rPr>
          <w:b/>
          <w:bCs/>
          <w:sz w:val="24"/>
          <w:szCs w:val="24"/>
          <w:u w:val="single"/>
        </w:rPr>
        <w:t xml:space="preserve"> de 2025</w:t>
      </w:r>
    </w:p>
    <w:p w14:paraId="010AADAE" w14:textId="77777777" w:rsidR="00F06488" w:rsidRDefault="00F06488" w:rsidP="00933A7F">
      <w:pPr>
        <w:ind w:right="-54"/>
        <w:jc w:val="both"/>
        <w:rPr>
          <w:b/>
          <w:bCs/>
          <w:sz w:val="24"/>
          <w:szCs w:val="24"/>
          <w:lang w:val="es-PR"/>
        </w:rPr>
      </w:pPr>
    </w:p>
    <w:p w14:paraId="3363F71F" w14:textId="00700A2D" w:rsidR="008F3CAF" w:rsidRDefault="00943C6E" w:rsidP="00B76BEB">
      <w:pPr>
        <w:ind w:left="810" w:right="-54" w:hanging="810"/>
        <w:jc w:val="both"/>
        <w:rPr>
          <w:b/>
          <w:bCs/>
          <w:sz w:val="24"/>
          <w:szCs w:val="24"/>
          <w:lang w:val="es-PR"/>
        </w:rPr>
      </w:pPr>
      <w:r>
        <w:rPr>
          <w:b/>
          <w:bCs/>
          <w:sz w:val="24"/>
          <w:szCs w:val="24"/>
          <w:lang w:val="es-PR"/>
        </w:rPr>
        <w:t xml:space="preserve">         </w:t>
      </w:r>
      <w:r w:rsidR="00F06488">
        <w:rPr>
          <w:b/>
          <w:bCs/>
          <w:sz w:val="24"/>
          <w:szCs w:val="24"/>
          <w:lang w:val="es-PR"/>
        </w:rPr>
        <w:t>2</w:t>
      </w:r>
      <w:r w:rsidR="00522F3F">
        <w:rPr>
          <w:b/>
          <w:bCs/>
          <w:sz w:val="24"/>
          <w:szCs w:val="24"/>
          <w:lang w:val="es-PR"/>
        </w:rPr>
        <w:t>.  Proyecto de Resolución Número PRN-3(9/2025</w:t>
      </w:r>
      <w:proofErr w:type="gramStart"/>
      <w:r w:rsidR="00522F3F">
        <w:rPr>
          <w:b/>
          <w:bCs/>
          <w:sz w:val="24"/>
          <w:szCs w:val="24"/>
          <w:lang w:val="es-PR"/>
        </w:rPr>
        <w:t>),  presentado</w:t>
      </w:r>
      <w:proofErr w:type="gramEnd"/>
      <w:r w:rsidR="00522F3F">
        <w:rPr>
          <w:b/>
          <w:bCs/>
          <w:sz w:val="24"/>
          <w:szCs w:val="24"/>
          <w:lang w:val="es-PR"/>
        </w:rPr>
        <w:t xml:space="preserve"> por los </w:t>
      </w:r>
      <w:proofErr w:type="spellStart"/>
      <w:r w:rsidR="00522F3F">
        <w:rPr>
          <w:b/>
          <w:bCs/>
          <w:sz w:val="24"/>
          <w:szCs w:val="24"/>
          <w:lang w:val="es-PR"/>
        </w:rPr>
        <w:t>Hons</w:t>
      </w:r>
      <w:proofErr w:type="spellEnd"/>
      <w:r w:rsidR="00522F3F">
        <w:rPr>
          <w:b/>
          <w:bCs/>
          <w:sz w:val="24"/>
          <w:szCs w:val="24"/>
          <w:lang w:val="es-PR"/>
        </w:rPr>
        <w:t>. Carmen Nelly Díaz Adorno y Pedro E. Rodríguez Gómez y recibido el 17 de septiembre de 2025, titulado:</w:t>
      </w:r>
    </w:p>
    <w:p w14:paraId="3548180B" w14:textId="12E3A4C9" w:rsidR="00A53F56" w:rsidRDefault="00B76BEB" w:rsidP="00D01077">
      <w:pPr>
        <w:ind w:left="810" w:right="-54" w:hanging="90"/>
        <w:jc w:val="both"/>
        <w:rPr>
          <w:b/>
          <w:bCs/>
          <w:sz w:val="24"/>
          <w:szCs w:val="24"/>
          <w:lang w:val="es-PR"/>
        </w:rPr>
      </w:pPr>
      <w:r>
        <w:rPr>
          <w:b/>
          <w:bCs/>
          <w:sz w:val="24"/>
          <w:szCs w:val="24"/>
          <w:lang w:val="es-PR"/>
        </w:rPr>
        <w:t xml:space="preserve">  </w:t>
      </w:r>
      <w:r w:rsidR="00522F3F">
        <w:rPr>
          <w:b/>
          <w:bCs/>
          <w:sz w:val="24"/>
          <w:szCs w:val="24"/>
          <w:lang w:val="es-PR"/>
        </w:rPr>
        <w:t xml:space="preserve">PARA SOLICITAR QUE LA OFICINA DE PLANIFICACIÓN Y ORDENACIÓN TERRITORIAL DEL MUNICIPIO DE TRUJILLO ALTO, EL DEPARTAMENTO DE OBRAS PÚBLICAS MUNICIPAL, CONJUNTAMENTE CON EL CUERPO DE LA POLICÍA MUNICIPAL, </w:t>
      </w:r>
      <w:proofErr w:type="gramStart"/>
      <w:r w:rsidR="00522F3F">
        <w:rPr>
          <w:b/>
          <w:bCs/>
          <w:sz w:val="24"/>
          <w:szCs w:val="24"/>
          <w:lang w:val="es-PR"/>
        </w:rPr>
        <w:t xml:space="preserve">REALICEN </w:t>
      </w:r>
      <w:r w:rsidR="00DB0CAE">
        <w:rPr>
          <w:b/>
          <w:bCs/>
          <w:sz w:val="24"/>
          <w:szCs w:val="24"/>
          <w:lang w:val="es-PR"/>
        </w:rPr>
        <w:t xml:space="preserve"> UNA</w:t>
      </w:r>
      <w:proofErr w:type="gramEnd"/>
      <w:r w:rsidR="00DB0CAE">
        <w:rPr>
          <w:b/>
          <w:bCs/>
          <w:sz w:val="24"/>
          <w:szCs w:val="24"/>
          <w:lang w:val="es-PR"/>
        </w:rPr>
        <w:t xml:space="preserve"> INVESTIGACIÓN PARA DETERMINAR LA LEGALIDAD DE UN TALLER DE MECANICA DE AUTOMOVILES QUE ESTA OPERANDO EN LA CARR. 181, EN LA </w:t>
      </w:r>
      <w:proofErr w:type="gramStart"/>
      <w:r w:rsidR="00DB0CAE">
        <w:rPr>
          <w:b/>
          <w:bCs/>
          <w:sz w:val="24"/>
          <w:szCs w:val="24"/>
          <w:lang w:val="es-PR"/>
        </w:rPr>
        <w:t>JURISDICCION  DE</w:t>
      </w:r>
      <w:proofErr w:type="gramEnd"/>
      <w:r w:rsidR="00DB0CAE">
        <w:rPr>
          <w:b/>
          <w:bCs/>
          <w:sz w:val="24"/>
          <w:szCs w:val="24"/>
          <w:lang w:val="es-PR"/>
        </w:rPr>
        <w:t xml:space="preserve"> TRUJILLO ALTO, Y PARA OTROS FINES RELACIONADOS.</w:t>
      </w:r>
    </w:p>
    <w:p w14:paraId="22951F48" w14:textId="77777777" w:rsidR="005D3889" w:rsidRPr="005D3889" w:rsidRDefault="005D3889" w:rsidP="005D3889">
      <w:pPr>
        <w:ind w:left="720" w:right="-54"/>
        <w:jc w:val="both"/>
        <w:rPr>
          <w:b/>
          <w:bCs/>
          <w:sz w:val="24"/>
          <w:szCs w:val="24"/>
          <w:lang w:val="es-PR"/>
        </w:rPr>
      </w:pPr>
    </w:p>
    <w:p w14:paraId="0EE5C6B1" w14:textId="2CC33B4F" w:rsidR="00CA5E12" w:rsidRPr="00CA5E12" w:rsidRDefault="00CA5E12" w:rsidP="00CA5E12">
      <w:pPr>
        <w:ind w:left="810" w:right="-54" w:hanging="81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D01077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.  Proyecto de </w:t>
      </w:r>
      <w:proofErr w:type="spellStart"/>
      <w:r>
        <w:rPr>
          <w:b/>
          <w:bCs/>
          <w:sz w:val="24"/>
          <w:szCs w:val="24"/>
        </w:rPr>
        <w:t>Reso</w:t>
      </w:r>
      <w:r w:rsidRPr="00CA5E12">
        <w:rPr>
          <w:b/>
          <w:bCs/>
          <w:sz w:val="24"/>
          <w:szCs w:val="24"/>
        </w:rPr>
        <w:t>lución</w:t>
      </w:r>
      <w:proofErr w:type="spellEnd"/>
      <w:r w:rsidRPr="00CA5E12">
        <w:rPr>
          <w:b/>
          <w:bCs/>
          <w:sz w:val="24"/>
          <w:szCs w:val="24"/>
        </w:rPr>
        <w:t xml:space="preserve"> </w:t>
      </w:r>
      <w:proofErr w:type="spellStart"/>
      <w:r w:rsidRPr="00CA5E12">
        <w:rPr>
          <w:b/>
          <w:bCs/>
          <w:sz w:val="24"/>
          <w:szCs w:val="24"/>
        </w:rPr>
        <w:t>Número</w:t>
      </w:r>
      <w:proofErr w:type="spellEnd"/>
      <w:r w:rsidRPr="00CA5E12">
        <w:rPr>
          <w:b/>
          <w:bCs/>
          <w:sz w:val="24"/>
          <w:szCs w:val="24"/>
        </w:rPr>
        <w:t xml:space="preserve"> PRN-</w:t>
      </w:r>
      <w:r w:rsidR="00D01077">
        <w:rPr>
          <w:b/>
          <w:bCs/>
          <w:sz w:val="24"/>
          <w:szCs w:val="24"/>
        </w:rPr>
        <w:t>4</w:t>
      </w:r>
      <w:r w:rsidRPr="00CA5E12">
        <w:rPr>
          <w:b/>
          <w:bCs/>
          <w:sz w:val="24"/>
          <w:szCs w:val="24"/>
        </w:rPr>
        <w:t xml:space="preserve">(9/2025), Serie:  2025-2026, </w:t>
      </w:r>
      <w:proofErr w:type="spellStart"/>
      <w:r w:rsidRPr="00CA5E12">
        <w:rPr>
          <w:b/>
          <w:bCs/>
          <w:sz w:val="24"/>
          <w:szCs w:val="24"/>
        </w:rPr>
        <w:t>titulado</w:t>
      </w:r>
      <w:proofErr w:type="spellEnd"/>
      <w:r w:rsidRPr="00CA5E12">
        <w:rPr>
          <w:b/>
          <w:bCs/>
          <w:sz w:val="24"/>
          <w:szCs w:val="24"/>
        </w:rPr>
        <w:t>:</w:t>
      </w:r>
    </w:p>
    <w:p w14:paraId="2004315F" w14:textId="7F84D9C9" w:rsidR="00CA5E12" w:rsidRDefault="00CA5E12" w:rsidP="00CA5E12">
      <w:pPr>
        <w:ind w:left="720" w:right="-54"/>
        <w:jc w:val="both"/>
        <w:rPr>
          <w:b/>
          <w:bCs/>
          <w:sz w:val="24"/>
          <w:szCs w:val="24"/>
          <w:lang w:val="es-PR"/>
        </w:rPr>
      </w:pPr>
      <w:r w:rsidRPr="00A53F56">
        <w:rPr>
          <w:b/>
          <w:bCs/>
          <w:sz w:val="24"/>
          <w:szCs w:val="24"/>
          <w:lang w:val="es-PR"/>
        </w:rPr>
        <w:t xml:space="preserve">PARA AUTORIZAR AL ALCALDE, HON. PEDRO A. RODRÍGUEZ GONZÁLEZ, OTORGAR, EN REPRESENTACIÓN DEL MUNICIPIO AUTÓNOMO DE TRUJILLO </w:t>
      </w:r>
      <w:r w:rsidRPr="00837891">
        <w:rPr>
          <w:b/>
          <w:bCs/>
          <w:sz w:val="24"/>
          <w:szCs w:val="24"/>
          <w:lang w:val="es-PR"/>
        </w:rPr>
        <w:t>ALTO, A MANERA DE DONATIVO</w:t>
      </w:r>
      <w:r w:rsidR="005D3889" w:rsidRPr="00837891">
        <w:rPr>
          <w:b/>
          <w:bCs/>
          <w:sz w:val="24"/>
          <w:szCs w:val="24"/>
          <w:lang w:val="es-PR"/>
        </w:rPr>
        <w:t xml:space="preserve"> MEDIANTE REEMBOLSO</w:t>
      </w:r>
      <w:r w:rsidRPr="00837891">
        <w:rPr>
          <w:b/>
          <w:bCs/>
          <w:sz w:val="24"/>
          <w:szCs w:val="24"/>
          <w:lang w:val="es-PR"/>
        </w:rPr>
        <w:t>, LA CANTIDAD DE DOSCIENTOS CINCUENTA (250) DÓLARES A DIEGO ORTEGA</w:t>
      </w:r>
      <w:r w:rsidR="005D3889" w:rsidRPr="00837891">
        <w:rPr>
          <w:b/>
          <w:bCs/>
          <w:sz w:val="24"/>
          <w:szCs w:val="24"/>
          <w:lang w:val="es-PR"/>
        </w:rPr>
        <w:t xml:space="preserve"> ALFONSO, A LOS FINES </w:t>
      </w:r>
      <w:proofErr w:type="gramStart"/>
      <w:r w:rsidR="005D3889" w:rsidRPr="00837891">
        <w:rPr>
          <w:b/>
          <w:bCs/>
          <w:sz w:val="24"/>
          <w:szCs w:val="24"/>
          <w:lang w:val="es-PR"/>
        </w:rPr>
        <w:t xml:space="preserve">DE </w:t>
      </w:r>
      <w:r w:rsidRPr="00837891">
        <w:rPr>
          <w:b/>
          <w:bCs/>
          <w:sz w:val="24"/>
          <w:szCs w:val="24"/>
          <w:lang w:val="es-PR"/>
        </w:rPr>
        <w:t xml:space="preserve"> SUFRAGAR</w:t>
      </w:r>
      <w:proofErr w:type="gramEnd"/>
      <w:r w:rsidRPr="00837891">
        <w:rPr>
          <w:b/>
          <w:bCs/>
          <w:sz w:val="24"/>
          <w:szCs w:val="24"/>
          <w:lang w:val="es-PR"/>
        </w:rPr>
        <w:t xml:space="preserve"> GASTOS CORRESPONDIENTES </w:t>
      </w:r>
      <w:r w:rsidR="005D3889" w:rsidRPr="00837891">
        <w:rPr>
          <w:b/>
          <w:bCs/>
          <w:sz w:val="24"/>
          <w:szCs w:val="24"/>
          <w:lang w:val="es-PR"/>
        </w:rPr>
        <w:t>POR</w:t>
      </w:r>
      <w:r w:rsidRPr="00837891">
        <w:rPr>
          <w:b/>
          <w:bCs/>
          <w:sz w:val="24"/>
          <w:szCs w:val="24"/>
          <w:lang w:val="es-PR"/>
        </w:rPr>
        <w:t xml:space="preserve"> SU PARTICIPACIÓN EN EL </w:t>
      </w:r>
      <w:r w:rsidR="005D3889" w:rsidRPr="00837891">
        <w:rPr>
          <w:b/>
          <w:bCs/>
          <w:sz w:val="24"/>
          <w:szCs w:val="24"/>
          <w:lang w:val="es-PR"/>
        </w:rPr>
        <w:t xml:space="preserve">“TRUPIAL CLASSICS” EN WILLEMSTAD CURACAO, DEL 10 AL 13 DE JULIO DE 2025;  AUTORIZAR </w:t>
      </w:r>
      <w:r w:rsidRPr="00837891">
        <w:rPr>
          <w:b/>
          <w:bCs/>
          <w:sz w:val="24"/>
          <w:szCs w:val="24"/>
          <w:lang w:val="es-PR"/>
        </w:rPr>
        <w:t xml:space="preserve">EL DESEMBOLSO DE LOS FONDOS CORRESPONDIENTES; Y PARA OTROS FINES RELACIONADOS. </w:t>
      </w:r>
    </w:p>
    <w:p w14:paraId="66D55249" w14:textId="20C29988" w:rsidR="00CA5E12" w:rsidRDefault="00CA5E12" w:rsidP="00D01077">
      <w:pPr>
        <w:ind w:right="-54"/>
        <w:jc w:val="both"/>
        <w:rPr>
          <w:b/>
          <w:bCs/>
          <w:sz w:val="24"/>
          <w:szCs w:val="24"/>
        </w:rPr>
      </w:pPr>
    </w:p>
    <w:p w14:paraId="1EC10092" w14:textId="6A1D4249" w:rsidR="00CA5E12" w:rsidRPr="00CA5E12" w:rsidRDefault="00CA5E12" w:rsidP="00CA5E12">
      <w:pPr>
        <w:ind w:left="810" w:right="-54" w:hanging="81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="00D01077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.   Proyecto de </w:t>
      </w:r>
      <w:proofErr w:type="spellStart"/>
      <w:r>
        <w:rPr>
          <w:b/>
          <w:bCs/>
          <w:sz w:val="24"/>
          <w:szCs w:val="24"/>
        </w:rPr>
        <w:t>Reso</w:t>
      </w:r>
      <w:r w:rsidRPr="00CA5E12">
        <w:rPr>
          <w:b/>
          <w:bCs/>
          <w:sz w:val="24"/>
          <w:szCs w:val="24"/>
        </w:rPr>
        <w:t>lución</w:t>
      </w:r>
      <w:proofErr w:type="spellEnd"/>
      <w:r w:rsidRPr="00CA5E12">
        <w:rPr>
          <w:b/>
          <w:bCs/>
          <w:sz w:val="24"/>
          <w:szCs w:val="24"/>
        </w:rPr>
        <w:t xml:space="preserve"> </w:t>
      </w:r>
      <w:proofErr w:type="spellStart"/>
      <w:r w:rsidRPr="00CA5E12">
        <w:rPr>
          <w:b/>
          <w:bCs/>
          <w:sz w:val="24"/>
          <w:szCs w:val="24"/>
        </w:rPr>
        <w:t>Número</w:t>
      </w:r>
      <w:proofErr w:type="spellEnd"/>
      <w:r w:rsidRPr="00CA5E12">
        <w:rPr>
          <w:b/>
          <w:bCs/>
          <w:sz w:val="24"/>
          <w:szCs w:val="24"/>
        </w:rPr>
        <w:t xml:space="preserve"> PRN-</w:t>
      </w:r>
      <w:r w:rsidR="00D01077">
        <w:rPr>
          <w:b/>
          <w:bCs/>
          <w:sz w:val="24"/>
          <w:szCs w:val="24"/>
        </w:rPr>
        <w:t>5</w:t>
      </w:r>
      <w:r w:rsidRPr="00CA5E12">
        <w:rPr>
          <w:b/>
          <w:bCs/>
          <w:sz w:val="24"/>
          <w:szCs w:val="24"/>
        </w:rPr>
        <w:t xml:space="preserve">(9/2025), Serie:  2025-2026, </w:t>
      </w:r>
      <w:proofErr w:type="spellStart"/>
      <w:r w:rsidRPr="00CA5E12">
        <w:rPr>
          <w:b/>
          <w:bCs/>
          <w:sz w:val="24"/>
          <w:szCs w:val="24"/>
        </w:rPr>
        <w:t>titulado</w:t>
      </w:r>
      <w:proofErr w:type="spellEnd"/>
      <w:r w:rsidRPr="00CA5E12">
        <w:rPr>
          <w:b/>
          <w:bCs/>
          <w:sz w:val="24"/>
          <w:szCs w:val="24"/>
        </w:rPr>
        <w:t>:</w:t>
      </w:r>
    </w:p>
    <w:p w14:paraId="6D3FA12D" w14:textId="7FFC7A56" w:rsidR="00CA5E12" w:rsidRPr="00E405F0" w:rsidRDefault="00CA5E12" w:rsidP="00CA5E12">
      <w:pPr>
        <w:ind w:left="720" w:right="-54"/>
        <w:jc w:val="both"/>
        <w:rPr>
          <w:b/>
          <w:bCs/>
          <w:sz w:val="24"/>
          <w:szCs w:val="24"/>
          <w:lang w:val="es-PR"/>
        </w:rPr>
      </w:pPr>
      <w:r w:rsidRPr="00A53F56">
        <w:rPr>
          <w:b/>
          <w:bCs/>
          <w:sz w:val="24"/>
          <w:szCs w:val="24"/>
          <w:lang w:val="es-PR"/>
        </w:rPr>
        <w:t xml:space="preserve">PARA AUTORIZAR AL ALCALDE, HON. PEDRO A. RODRÍGUEZ GONZÁLEZ, OTORGAR, EN REPRESENTACIÓN DEL MUNICIPIO AUTÓNOMO DE TRUJILLO </w:t>
      </w:r>
      <w:r w:rsidRPr="00E405F0">
        <w:rPr>
          <w:b/>
          <w:bCs/>
          <w:sz w:val="24"/>
          <w:szCs w:val="24"/>
          <w:lang w:val="es-PR"/>
        </w:rPr>
        <w:t>ALTO, A MANERA DE DONATIVO, LA CANTIDAD DE DOSCIENTOS CINCUENTA (250) DÓLARES A KHLOE RESTO RAMOS</w:t>
      </w:r>
      <w:r w:rsidR="00837891" w:rsidRPr="00E405F0">
        <w:rPr>
          <w:b/>
          <w:bCs/>
          <w:sz w:val="24"/>
          <w:szCs w:val="24"/>
          <w:lang w:val="es-PR"/>
        </w:rPr>
        <w:t>,</w:t>
      </w:r>
      <w:r w:rsidRPr="00E405F0">
        <w:rPr>
          <w:b/>
          <w:bCs/>
          <w:sz w:val="24"/>
          <w:szCs w:val="24"/>
          <w:lang w:val="es-PR"/>
        </w:rPr>
        <w:t xml:space="preserve"> A LOS FINES DE SUFRAGAR GASTOS CORRESPONDIENTES A SU PARTICIPACIÓN EN</w:t>
      </w:r>
      <w:r w:rsidR="00837891" w:rsidRPr="00E405F0">
        <w:rPr>
          <w:b/>
          <w:bCs/>
          <w:sz w:val="24"/>
          <w:szCs w:val="24"/>
          <w:lang w:val="es-PR"/>
        </w:rPr>
        <w:t xml:space="preserve"> LA COMPETENCIA INTERNACIONAL “SANTO DOMINGO GYMNASTICS CLASSIC” A LLEVARSE A CABO DEL 24 AL 26 DE OCTUBRE DE 2025 EN SANTO DOMINGO, REP</w:t>
      </w:r>
      <w:r w:rsidR="00E405F0" w:rsidRPr="00E405F0">
        <w:rPr>
          <w:b/>
          <w:bCs/>
          <w:sz w:val="24"/>
          <w:szCs w:val="24"/>
          <w:lang w:val="es-PR"/>
        </w:rPr>
        <w:t>ÚBLICA DOMINICANA; A</w:t>
      </w:r>
      <w:r w:rsidRPr="00E405F0">
        <w:rPr>
          <w:b/>
          <w:bCs/>
          <w:sz w:val="24"/>
          <w:szCs w:val="24"/>
          <w:lang w:val="es-PR"/>
        </w:rPr>
        <w:t xml:space="preserve">UTORIZAR EL DESEMBOLSO DE LOS FONDOS CORRESPONDIENTES; Y PARA OTROS FINES RELACIONADOS. </w:t>
      </w:r>
    </w:p>
    <w:p w14:paraId="0C4F860C" w14:textId="51866958" w:rsidR="00047917" w:rsidRDefault="00047917" w:rsidP="006D7260">
      <w:pPr>
        <w:ind w:left="720" w:right="-54" w:hanging="720"/>
        <w:jc w:val="both"/>
        <w:rPr>
          <w:b/>
          <w:bCs/>
          <w:sz w:val="24"/>
          <w:szCs w:val="24"/>
        </w:rPr>
      </w:pPr>
    </w:p>
    <w:p w14:paraId="2C842AC3" w14:textId="656953DA" w:rsidR="00D01077" w:rsidRDefault="00D01077" w:rsidP="006D7260">
      <w:pPr>
        <w:ind w:left="720" w:right="-54" w:hanging="720"/>
        <w:jc w:val="both"/>
        <w:rPr>
          <w:b/>
          <w:bCs/>
          <w:sz w:val="24"/>
          <w:szCs w:val="24"/>
        </w:rPr>
      </w:pPr>
    </w:p>
    <w:p w14:paraId="14C2CA4F" w14:textId="77777777" w:rsidR="00D01077" w:rsidRDefault="00D01077" w:rsidP="006D7260">
      <w:pPr>
        <w:ind w:left="720" w:right="-54" w:hanging="720"/>
        <w:jc w:val="both"/>
        <w:rPr>
          <w:b/>
          <w:bCs/>
          <w:sz w:val="24"/>
          <w:szCs w:val="24"/>
        </w:rPr>
      </w:pPr>
    </w:p>
    <w:p w14:paraId="4739CDFF" w14:textId="77777777" w:rsidR="00E51E04" w:rsidRDefault="00E51E04" w:rsidP="00E32422">
      <w:pPr>
        <w:pStyle w:val="ListParagraph"/>
        <w:tabs>
          <w:tab w:val="left" w:pos="3600"/>
        </w:tabs>
        <w:ind w:left="0"/>
        <w:jc w:val="both"/>
        <w:rPr>
          <w:b/>
          <w:bCs/>
        </w:rPr>
      </w:pPr>
    </w:p>
    <w:p w14:paraId="2C8341F1" w14:textId="67738BFC" w:rsidR="00264F7B" w:rsidRPr="00232459" w:rsidRDefault="00296DED" w:rsidP="00016473">
      <w:pPr>
        <w:pStyle w:val="ListParagraph"/>
        <w:tabs>
          <w:tab w:val="left" w:pos="3600"/>
        </w:tabs>
        <w:ind w:left="0"/>
        <w:jc w:val="both"/>
        <w:rPr>
          <w:rFonts w:ascii="Arial Black" w:hAnsi="Arial Black"/>
          <w:b/>
          <w:sz w:val="28"/>
          <w:szCs w:val="28"/>
          <w:u w:val="single"/>
        </w:rPr>
      </w:pPr>
      <w:r w:rsidRPr="00232459">
        <w:rPr>
          <w:rFonts w:ascii="Arial Black" w:hAnsi="Arial Black"/>
          <w:b/>
          <w:sz w:val="28"/>
          <w:szCs w:val="28"/>
        </w:rPr>
        <w:t xml:space="preserve">  </w:t>
      </w:r>
      <w:r w:rsidR="00D23BE2" w:rsidRPr="00232459">
        <w:rPr>
          <w:rFonts w:ascii="Arial Black" w:hAnsi="Arial Black"/>
          <w:b/>
          <w:sz w:val="28"/>
          <w:szCs w:val="28"/>
        </w:rPr>
        <w:t xml:space="preserve">  </w:t>
      </w:r>
      <w:r w:rsidR="00267C6B" w:rsidRPr="00232459">
        <w:rPr>
          <w:rFonts w:ascii="Arial Black" w:hAnsi="Arial Black"/>
          <w:b/>
          <w:sz w:val="28"/>
          <w:szCs w:val="28"/>
          <w:u w:val="single"/>
        </w:rPr>
        <w:t xml:space="preserve"> 9</w:t>
      </w:r>
      <w:r w:rsidR="00A00BB7" w:rsidRPr="00232459">
        <w:rPr>
          <w:rFonts w:ascii="Arial Black" w:hAnsi="Arial Black"/>
          <w:b/>
          <w:sz w:val="28"/>
          <w:szCs w:val="28"/>
          <w:u w:val="single"/>
        </w:rPr>
        <w:t>.  Mensajes y/o Comunicaciones para trámite legislativo</w:t>
      </w:r>
      <w:bookmarkStart w:id="0" w:name="_Hlk191265525"/>
    </w:p>
    <w:p w14:paraId="48AA8BCC" w14:textId="77777777" w:rsidR="004D4791" w:rsidRDefault="004D4791" w:rsidP="00060F90">
      <w:pPr>
        <w:pStyle w:val="ListParagraph"/>
        <w:tabs>
          <w:tab w:val="left" w:pos="720"/>
          <w:tab w:val="left" w:pos="3600"/>
        </w:tabs>
        <w:ind w:left="0"/>
        <w:jc w:val="both"/>
        <w:rPr>
          <w:b/>
        </w:rPr>
      </w:pPr>
    </w:p>
    <w:p w14:paraId="4710EA0A" w14:textId="695EAD10" w:rsidR="007C19B8" w:rsidRDefault="002F2ABB" w:rsidP="007D6334">
      <w:pPr>
        <w:pStyle w:val="ListParagraph"/>
        <w:tabs>
          <w:tab w:val="left" w:pos="720"/>
          <w:tab w:val="left" w:pos="3600"/>
        </w:tabs>
        <w:ind w:left="900" w:hanging="900"/>
        <w:jc w:val="both"/>
        <w:rPr>
          <w:b/>
        </w:rPr>
      </w:pPr>
      <w:r>
        <w:rPr>
          <w:b/>
        </w:rPr>
        <w:t xml:space="preserve">     </w:t>
      </w:r>
      <w:r w:rsidR="000973CC">
        <w:rPr>
          <w:b/>
        </w:rPr>
        <w:t xml:space="preserve">     1.  Carta recibida del Sr. José A. Flores García, Presidente de la Asociación de residentes Vistas de Lago Campo,</w:t>
      </w:r>
      <w:r w:rsidR="005C3793">
        <w:rPr>
          <w:b/>
        </w:rPr>
        <w:t xml:space="preserve"> Carraízo, el 5 de septiembre de 2025, solicitando la remoción de un árbol de flamboyán repleto de comején, el cual está sobre los buzones y representa un mayor </w:t>
      </w:r>
      <w:proofErr w:type="gramStart"/>
      <w:r w:rsidR="005C3793">
        <w:rPr>
          <w:b/>
        </w:rPr>
        <w:t>peligro,  en</w:t>
      </w:r>
      <w:proofErr w:type="gramEnd"/>
      <w:r w:rsidR="005C3793">
        <w:rPr>
          <w:b/>
        </w:rPr>
        <w:t xml:space="preserve"> el área recreativa de la urbanización.</w:t>
      </w:r>
    </w:p>
    <w:p w14:paraId="0F300D9A" w14:textId="41868045" w:rsidR="00355495" w:rsidRDefault="00355495" w:rsidP="007D6334">
      <w:pPr>
        <w:pStyle w:val="ListParagraph"/>
        <w:tabs>
          <w:tab w:val="left" w:pos="720"/>
          <w:tab w:val="left" w:pos="3600"/>
        </w:tabs>
        <w:ind w:left="900" w:hanging="900"/>
        <w:jc w:val="both"/>
        <w:rPr>
          <w:b/>
        </w:rPr>
      </w:pPr>
    </w:p>
    <w:p w14:paraId="5FF3C12A" w14:textId="3CB6694D" w:rsidR="00355495" w:rsidRDefault="00355495" w:rsidP="007D6334">
      <w:pPr>
        <w:pStyle w:val="ListParagraph"/>
        <w:tabs>
          <w:tab w:val="left" w:pos="720"/>
          <w:tab w:val="left" w:pos="3600"/>
        </w:tabs>
        <w:ind w:left="900" w:hanging="900"/>
        <w:jc w:val="both"/>
        <w:rPr>
          <w:b/>
        </w:rPr>
      </w:pPr>
      <w:r>
        <w:rPr>
          <w:b/>
        </w:rPr>
        <w:t xml:space="preserve">          2.  Carta recibida por la Presidenta, el 16 de septiembre de 2025, del Sr. Daniel Pagán Zayas, Presidente de la Liga Fox </w:t>
      </w:r>
      <w:proofErr w:type="spellStart"/>
      <w:proofErr w:type="gramStart"/>
      <w:r>
        <w:rPr>
          <w:b/>
        </w:rPr>
        <w:t>Basketball</w:t>
      </w:r>
      <w:proofErr w:type="spellEnd"/>
      <w:r>
        <w:rPr>
          <w:b/>
        </w:rPr>
        <w:t>,  solicitando</w:t>
      </w:r>
      <w:proofErr w:type="gramEnd"/>
      <w:r>
        <w:rPr>
          <w:b/>
        </w:rPr>
        <w:t xml:space="preserve"> la instalación de rótulos de “No Estacione” en los espacios designados para la cancha de la comunidad Villa Margarita, Barrio Las Cuevas.</w:t>
      </w:r>
    </w:p>
    <w:p w14:paraId="3CF28F7B" w14:textId="407739BA" w:rsidR="008A53F2" w:rsidRDefault="008A53F2" w:rsidP="007D6334">
      <w:pPr>
        <w:pStyle w:val="ListParagraph"/>
        <w:tabs>
          <w:tab w:val="left" w:pos="720"/>
          <w:tab w:val="left" w:pos="3600"/>
        </w:tabs>
        <w:ind w:left="900" w:hanging="900"/>
        <w:jc w:val="both"/>
        <w:rPr>
          <w:b/>
        </w:rPr>
      </w:pPr>
    </w:p>
    <w:p w14:paraId="632F3D22" w14:textId="423570B0" w:rsidR="00BA6C75" w:rsidRDefault="008A53F2" w:rsidP="007D6334">
      <w:pPr>
        <w:pStyle w:val="ListParagraph"/>
        <w:tabs>
          <w:tab w:val="left" w:pos="720"/>
          <w:tab w:val="left" w:pos="3600"/>
        </w:tabs>
        <w:ind w:left="900" w:hanging="900"/>
        <w:jc w:val="both"/>
        <w:rPr>
          <w:b/>
        </w:rPr>
      </w:pPr>
      <w:r>
        <w:rPr>
          <w:b/>
        </w:rPr>
        <w:t xml:space="preserve">          3.  </w:t>
      </w:r>
      <w:r w:rsidR="00BA6C75">
        <w:rPr>
          <w:b/>
        </w:rPr>
        <w:t>Memo</w:t>
      </w:r>
      <w:r w:rsidR="00BA6C75" w:rsidRPr="00EE4D0D">
        <w:rPr>
          <w:b/>
        </w:rPr>
        <w:t xml:space="preserve"> del </w:t>
      </w:r>
      <w:proofErr w:type="gramStart"/>
      <w:r w:rsidR="00BA6C75" w:rsidRPr="00EE4D0D">
        <w:rPr>
          <w:b/>
        </w:rPr>
        <w:t>Alcalde</w:t>
      </w:r>
      <w:proofErr w:type="gramEnd"/>
      <w:r w:rsidR="00BA6C75" w:rsidRPr="00EE4D0D">
        <w:rPr>
          <w:b/>
        </w:rPr>
        <w:t xml:space="preserve"> a</w:t>
      </w:r>
      <w:r w:rsidR="00BA6C75">
        <w:rPr>
          <w:b/>
        </w:rPr>
        <w:t xml:space="preserve"> los directores y empleados,</w:t>
      </w:r>
      <w:r w:rsidR="00BA6C75" w:rsidRPr="00BC37CC">
        <w:rPr>
          <w:b/>
        </w:rPr>
        <w:t xml:space="preserve"> </w:t>
      </w:r>
      <w:r w:rsidR="00BA6C75">
        <w:rPr>
          <w:b/>
        </w:rPr>
        <w:t>recibid</w:t>
      </w:r>
      <w:r w:rsidR="0087193E">
        <w:rPr>
          <w:b/>
        </w:rPr>
        <w:t>o</w:t>
      </w:r>
      <w:r w:rsidR="00BA6C75">
        <w:rPr>
          <w:b/>
        </w:rPr>
        <w:t xml:space="preserve"> el 19 de septiembre de 2025</w:t>
      </w:r>
      <w:r w:rsidR="00BA6C75" w:rsidRPr="00EE4D0D">
        <w:rPr>
          <w:b/>
        </w:rPr>
        <w:t xml:space="preserve"> informando la designación de</w:t>
      </w:r>
      <w:r w:rsidR="00BA6C75">
        <w:rPr>
          <w:b/>
        </w:rPr>
        <w:t>l Planificador Luis Rivera Camacho</w:t>
      </w:r>
      <w:r w:rsidR="00BA6C75" w:rsidRPr="00EE4D0D">
        <w:rPr>
          <w:b/>
        </w:rPr>
        <w:t>, para que funja como Director Interin</w:t>
      </w:r>
      <w:r w:rsidR="00BA6C75">
        <w:rPr>
          <w:b/>
        </w:rPr>
        <w:t>o de la Oficina de Desarrollo Comunal Municipal, desde el 18 al 26 de septiembre de 2025.</w:t>
      </w:r>
    </w:p>
    <w:p w14:paraId="1730D639" w14:textId="77777777" w:rsidR="00D01077" w:rsidRDefault="00D01077" w:rsidP="007D6334">
      <w:pPr>
        <w:pStyle w:val="ListParagraph"/>
        <w:tabs>
          <w:tab w:val="left" w:pos="720"/>
          <w:tab w:val="left" w:pos="3600"/>
        </w:tabs>
        <w:ind w:left="900" w:hanging="900"/>
        <w:jc w:val="both"/>
        <w:rPr>
          <w:b/>
        </w:rPr>
      </w:pPr>
    </w:p>
    <w:p w14:paraId="0428E4FD" w14:textId="77777777" w:rsidR="00BA6C75" w:rsidRPr="00EE4D0D" w:rsidRDefault="00BA6C75" w:rsidP="007D6334">
      <w:pPr>
        <w:pStyle w:val="ListParagraph"/>
        <w:tabs>
          <w:tab w:val="left" w:pos="720"/>
          <w:tab w:val="left" w:pos="3600"/>
        </w:tabs>
        <w:ind w:left="900" w:hanging="900"/>
        <w:jc w:val="both"/>
        <w:rPr>
          <w:b/>
        </w:rPr>
      </w:pPr>
    </w:p>
    <w:p w14:paraId="342CCF82" w14:textId="47970AB8" w:rsidR="007D6334" w:rsidRDefault="00BA6C75" w:rsidP="007D6334">
      <w:pPr>
        <w:pStyle w:val="ListParagraph"/>
        <w:tabs>
          <w:tab w:val="left" w:pos="720"/>
          <w:tab w:val="left" w:pos="3600"/>
        </w:tabs>
        <w:ind w:left="900" w:hanging="900"/>
        <w:jc w:val="both"/>
        <w:rPr>
          <w:b/>
        </w:rPr>
      </w:pPr>
      <w:r w:rsidRPr="00EE4D0D">
        <w:rPr>
          <w:b/>
        </w:rPr>
        <w:t xml:space="preserve">          </w:t>
      </w:r>
      <w:r w:rsidR="00D01077">
        <w:rPr>
          <w:b/>
        </w:rPr>
        <w:t xml:space="preserve"> </w:t>
      </w:r>
      <w:r>
        <w:rPr>
          <w:b/>
        </w:rPr>
        <w:t>4</w:t>
      </w:r>
      <w:r w:rsidR="007D6334">
        <w:rPr>
          <w:b/>
        </w:rPr>
        <w:t>.  Memo</w:t>
      </w:r>
      <w:r w:rsidR="007D6334" w:rsidRPr="00EE4D0D">
        <w:rPr>
          <w:b/>
        </w:rPr>
        <w:t xml:space="preserve"> del Alcalde a</w:t>
      </w:r>
      <w:r w:rsidR="007D6334">
        <w:rPr>
          <w:b/>
        </w:rPr>
        <w:t xml:space="preserve"> los directores y empleados,</w:t>
      </w:r>
      <w:r w:rsidR="007D6334" w:rsidRPr="00BC37CC">
        <w:rPr>
          <w:b/>
        </w:rPr>
        <w:t xml:space="preserve"> </w:t>
      </w:r>
      <w:r w:rsidR="007D6334">
        <w:rPr>
          <w:b/>
        </w:rPr>
        <w:t>recibid</w:t>
      </w:r>
      <w:r w:rsidR="0087193E">
        <w:rPr>
          <w:b/>
        </w:rPr>
        <w:t>o</w:t>
      </w:r>
      <w:r w:rsidR="007D6334">
        <w:rPr>
          <w:b/>
        </w:rPr>
        <w:t xml:space="preserve"> el 19 de septiembre de 2025</w:t>
      </w:r>
      <w:r w:rsidR="007D6334" w:rsidRPr="00EE4D0D">
        <w:rPr>
          <w:b/>
        </w:rPr>
        <w:t xml:space="preserve"> informando la designación de</w:t>
      </w:r>
      <w:r w:rsidR="007D6334">
        <w:rPr>
          <w:b/>
        </w:rPr>
        <w:t xml:space="preserve">l Sr. Gilbert Colón </w:t>
      </w:r>
      <w:proofErr w:type="gramStart"/>
      <w:r w:rsidR="007D6334">
        <w:rPr>
          <w:b/>
        </w:rPr>
        <w:t>Fariña,</w:t>
      </w:r>
      <w:r w:rsidR="007D6334" w:rsidRPr="00EE4D0D">
        <w:rPr>
          <w:b/>
        </w:rPr>
        <w:t xml:space="preserve"> </w:t>
      </w:r>
      <w:r w:rsidR="00975A39">
        <w:rPr>
          <w:b/>
        </w:rPr>
        <w:t xml:space="preserve"> para</w:t>
      </w:r>
      <w:proofErr w:type="gramEnd"/>
      <w:r w:rsidR="00975A39">
        <w:rPr>
          <w:b/>
        </w:rPr>
        <w:t xml:space="preserve"> </w:t>
      </w:r>
      <w:r w:rsidR="007D6334" w:rsidRPr="00EE4D0D">
        <w:rPr>
          <w:b/>
        </w:rPr>
        <w:t>que funja como Director Interin</w:t>
      </w:r>
      <w:r w:rsidR="007D6334">
        <w:rPr>
          <w:b/>
        </w:rPr>
        <w:t>o de la Oficina de Recreación y Deportes Municipal,  desde el 18 al 26 de septiembre de 2025.</w:t>
      </w:r>
    </w:p>
    <w:p w14:paraId="06D8C470" w14:textId="44F4B3E9" w:rsidR="00966373" w:rsidRDefault="00966373" w:rsidP="007D6334">
      <w:pPr>
        <w:pStyle w:val="ListParagraph"/>
        <w:tabs>
          <w:tab w:val="left" w:pos="720"/>
          <w:tab w:val="left" w:pos="3600"/>
        </w:tabs>
        <w:ind w:left="900" w:hanging="900"/>
        <w:jc w:val="both"/>
        <w:rPr>
          <w:b/>
        </w:rPr>
      </w:pPr>
    </w:p>
    <w:p w14:paraId="7AA6DD74" w14:textId="07AD1414" w:rsidR="00966373" w:rsidRDefault="00966373" w:rsidP="007D6334">
      <w:pPr>
        <w:pStyle w:val="ListParagraph"/>
        <w:tabs>
          <w:tab w:val="left" w:pos="720"/>
          <w:tab w:val="left" w:pos="3600"/>
        </w:tabs>
        <w:ind w:left="900" w:hanging="900"/>
        <w:jc w:val="both"/>
        <w:rPr>
          <w:b/>
        </w:rPr>
      </w:pPr>
      <w:r>
        <w:rPr>
          <w:b/>
        </w:rPr>
        <w:tab/>
        <w:t xml:space="preserve">5.  Carta enviada a la Legislatura, por la Sra. </w:t>
      </w:r>
      <w:proofErr w:type="spellStart"/>
      <w:r>
        <w:rPr>
          <w:b/>
        </w:rPr>
        <w:t>Indhira</w:t>
      </w:r>
      <w:proofErr w:type="spellEnd"/>
      <w:r>
        <w:rPr>
          <w:b/>
        </w:rPr>
        <w:t xml:space="preserve"> Castro Rivera, el 22 de septiembre de 2025 informando de un vertedero ilegal que afecta la salud, seguridad y bienestar de los residentes, localizado en el Barrio Las Cuevas, Sector Los Barros.</w:t>
      </w:r>
    </w:p>
    <w:p w14:paraId="15E7EF1A" w14:textId="7DCC75E2" w:rsidR="00CD390D" w:rsidRDefault="00CD390D" w:rsidP="007D6334">
      <w:pPr>
        <w:pStyle w:val="ListParagraph"/>
        <w:tabs>
          <w:tab w:val="left" w:pos="720"/>
          <w:tab w:val="left" w:pos="3600"/>
        </w:tabs>
        <w:ind w:left="900" w:hanging="900"/>
        <w:jc w:val="both"/>
        <w:rPr>
          <w:b/>
        </w:rPr>
      </w:pPr>
    </w:p>
    <w:p w14:paraId="27D35D35" w14:textId="2DE68311" w:rsidR="00CD390D" w:rsidRDefault="00CD390D" w:rsidP="007D6334">
      <w:pPr>
        <w:pStyle w:val="ListParagraph"/>
        <w:tabs>
          <w:tab w:val="left" w:pos="720"/>
          <w:tab w:val="left" w:pos="3600"/>
        </w:tabs>
        <w:ind w:left="900" w:hanging="900"/>
        <w:jc w:val="both"/>
        <w:rPr>
          <w:b/>
        </w:rPr>
      </w:pPr>
      <w:r>
        <w:rPr>
          <w:b/>
        </w:rPr>
        <w:t xml:space="preserve">           </w:t>
      </w:r>
      <w:r w:rsidRPr="00F30B37">
        <w:rPr>
          <w:b/>
        </w:rPr>
        <w:t xml:space="preserve">6.  Carta enviada a la Legislatura, por el Sr. Wilfredo Torres, Presidente de la Asociación de Residentes de </w:t>
      </w:r>
      <w:proofErr w:type="spellStart"/>
      <w:r w:rsidRPr="00F30B37">
        <w:rPr>
          <w:b/>
        </w:rPr>
        <w:t>Fair</w:t>
      </w:r>
      <w:proofErr w:type="spellEnd"/>
      <w:r w:rsidRPr="00F30B37">
        <w:rPr>
          <w:b/>
        </w:rPr>
        <w:t xml:space="preserve"> View y Villas de Cupey, </w:t>
      </w:r>
      <w:proofErr w:type="gramStart"/>
      <w:r w:rsidRPr="00F30B37">
        <w:rPr>
          <w:b/>
        </w:rPr>
        <w:t>Inc. ,</w:t>
      </w:r>
      <w:proofErr w:type="gramEnd"/>
      <w:r w:rsidRPr="00F30B37">
        <w:rPr>
          <w:b/>
        </w:rPr>
        <w:t xml:space="preserve"> informando sobre nueva junta directiva de la asociación y algunas situaciones que la Comisión de Obras Públicas tiene conocimiento</w:t>
      </w:r>
      <w:r w:rsidR="00F30B37">
        <w:rPr>
          <w:b/>
        </w:rPr>
        <w:t>.</w:t>
      </w:r>
      <w:r>
        <w:rPr>
          <w:b/>
        </w:rPr>
        <w:t xml:space="preserve"> </w:t>
      </w:r>
    </w:p>
    <w:p w14:paraId="1ED11C0B" w14:textId="572D98A7" w:rsidR="00966373" w:rsidRPr="00CD390D" w:rsidRDefault="00966373" w:rsidP="00CD390D">
      <w:pPr>
        <w:tabs>
          <w:tab w:val="left" w:pos="720"/>
          <w:tab w:val="left" w:pos="3600"/>
        </w:tabs>
        <w:jc w:val="both"/>
        <w:rPr>
          <w:b/>
        </w:rPr>
      </w:pPr>
    </w:p>
    <w:p w14:paraId="0B462386" w14:textId="314C8B73" w:rsidR="00966373" w:rsidRDefault="00966373" w:rsidP="007D6334">
      <w:pPr>
        <w:pStyle w:val="ListParagraph"/>
        <w:tabs>
          <w:tab w:val="left" w:pos="720"/>
          <w:tab w:val="left" w:pos="3600"/>
        </w:tabs>
        <w:ind w:left="900" w:hanging="900"/>
        <w:jc w:val="both"/>
        <w:rPr>
          <w:b/>
        </w:rPr>
      </w:pPr>
      <w:r>
        <w:rPr>
          <w:b/>
        </w:rPr>
        <w:t xml:space="preserve">         </w:t>
      </w:r>
      <w:r>
        <w:rPr>
          <w:b/>
        </w:rPr>
        <w:tab/>
      </w:r>
      <w:r w:rsidR="00CD390D">
        <w:rPr>
          <w:b/>
        </w:rPr>
        <w:t>7</w:t>
      </w:r>
      <w:r>
        <w:rPr>
          <w:b/>
        </w:rPr>
        <w:t xml:space="preserve">.  Carta enviada a la Legislatura, por la Sra. Odalis Ortiz, el 23 de septiembre de 2025 notificando que en la Avenida </w:t>
      </w:r>
      <w:proofErr w:type="spellStart"/>
      <w:r>
        <w:rPr>
          <w:b/>
        </w:rPr>
        <w:t>Periferal</w:t>
      </w:r>
      <w:proofErr w:type="spellEnd"/>
      <w:r>
        <w:rPr>
          <w:b/>
        </w:rPr>
        <w:t xml:space="preserve">, </w:t>
      </w:r>
      <w:r w:rsidR="0087193E">
        <w:rPr>
          <w:b/>
        </w:rPr>
        <w:t xml:space="preserve">que conecta </w:t>
      </w:r>
      <w:r>
        <w:rPr>
          <w:b/>
        </w:rPr>
        <w:t>con la Carretera 846,</w:t>
      </w:r>
      <w:r w:rsidR="0087193E">
        <w:rPr>
          <w:b/>
        </w:rPr>
        <w:t xml:space="preserve"> instalaron </w:t>
      </w:r>
      <w:proofErr w:type="gramStart"/>
      <w:r w:rsidR="0087193E">
        <w:rPr>
          <w:b/>
        </w:rPr>
        <w:t xml:space="preserve">unos </w:t>
      </w:r>
      <w:r>
        <w:rPr>
          <w:b/>
        </w:rPr>
        <w:t xml:space="preserve"> semáforos</w:t>
      </w:r>
      <w:proofErr w:type="gramEnd"/>
      <w:r>
        <w:rPr>
          <w:b/>
        </w:rPr>
        <w:t xml:space="preserve"> </w:t>
      </w:r>
      <w:r w:rsidR="0087193E">
        <w:rPr>
          <w:b/>
        </w:rPr>
        <w:t>pero los mantienen apagados.</w:t>
      </w:r>
    </w:p>
    <w:p w14:paraId="38EE5875" w14:textId="26491BA4" w:rsidR="008A53F2" w:rsidRPr="007D6334" w:rsidRDefault="008A53F2" w:rsidP="007D6334">
      <w:pPr>
        <w:tabs>
          <w:tab w:val="left" w:pos="720"/>
          <w:tab w:val="left" w:pos="3600"/>
        </w:tabs>
        <w:ind w:left="900" w:hanging="900"/>
        <w:jc w:val="both"/>
        <w:rPr>
          <w:b/>
        </w:rPr>
      </w:pPr>
    </w:p>
    <w:p w14:paraId="4425F588" w14:textId="7F493B58" w:rsidR="002262AE" w:rsidRDefault="002262AE" w:rsidP="007D6334">
      <w:pPr>
        <w:pStyle w:val="ListParagraph"/>
        <w:tabs>
          <w:tab w:val="left" w:pos="720"/>
          <w:tab w:val="left" w:pos="3600"/>
        </w:tabs>
        <w:ind w:left="900" w:hanging="900"/>
        <w:jc w:val="both"/>
        <w:rPr>
          <w:b/>
        </w:rPr>
      </w:pPr>
    </w:p>
    <w:p w14:paraId="3776901D" w14:textId="46204E7E" w:rsidR="002262AE" w:rsidRDefault="002262AE" w:rsidP="00267C6B">
      <w:pPr>
        <w:pStyle w:val="ListParagraph"/>
        <w:tabs>
          <w:tab w:val="left" w:pos="720"/>
          <w:tab w:val="left" w:pos="3600"/>
        </w:tabs>
        <w:ind w:left="630" w:hanging="630"/>
        <w:jc w:val="both"/>
        <w:rPr>
          <w:b/>
        </w:rPr>
      </w:pPr>
      <w:r>
        <w:rPr>
          <w:b/>
        </w:rPr>
        <w:t xml:space="preserve">           </w:t>
      </w:r>
      <w:r w:rsidR="00CD390D">
        <w:rPr>
          <w:b/>
        </w:rPr>
        <w:t>8</w:t>
      </w:r>
      <w:r>
        <w:rPr>
          <w:b/>
        </w:rPr>
        <w:t>.  Órdenes Ejecutivas 4 y 5, Serie:  2025-2026</w:t>
      </w:r>
    </w:p>
    <w:p w14:paraId="41A4DD46" w14:textId="6CC9AF7A" w:rsidR="00EC707D" w:rsidRDefault="00EC707D" w:rsidP="00B3615B">
      <w:pPr>
        <w:rPr>
          <w:b/>
        </w:rPr>
      </w:pPr>
    </w:p>
    <w:p w14:paraId="105DCE7D" w14:textId="77777777" w:rsidR="00EC707D" w:rsidRDefault="00EC707D" w:rsidP="00B3615B">
      <w:pPr>
        <w:rPr>
          <w:b/>
        </w:rPr>
      </w:pPr>
    </w:p>
    <w:p w14:paraId="709E6183" w14:textId="0F27DB8F" w:rsidR="00E8512A" w:rsidRPr="00232459" w:rsidRDefault="00EC707D" w:rsidP="00B3615B">
      <w:pPr>
        <w:rPr>
          <w:rFonts w:ascii="Arial Black" w:hAnsi="Arial Black"/>
          <w:b/>
          <w:sz w:val="24"/>
          <w:szCs w:val="24"/>
          <w:u w:val="single"/>
          <w:lang w:val="es-CO"/>
        </w:rPr>
      </w:pPr>
      <w:r>
        <w:rPr>
          <w:b/>
        </w:rPr>
        <w:t xml:space="preserve">    </w:t>
      </w:r>
      <w:r w:rsidR="00A346FA">
        <w:rPr>
          <w:b/>
        </w:rPr>
        <w:t xml:space="preserve"> </w:t>
      </w:r>
      <w:r w:rsidR="00B3615B" w:rsidRPr="00232459">
        <w:rPr>
          <w:rFonts w:ascii="Arial Black" w:hAnsi="Arial Black"/>
          <w:b/>
          <w:bCs/>
          <w:sz w:val="28"/>
          <w:szCs w:val="28"/>
          <w:u w:val="single"/>
          <w:lang w:val="es-PR"/>
        </w:rPr>
        <w:t>1</w:t>
      </w:r>
      <w:r w:rsidR="00267C6B" w:rsidRPr="00232459">
        <w:rPr>
          <w:rFonts w:ascii="Arial Black" w:hAnsi="Arial Black"/>
          <w:b/>
          <w:bCs/>
          <w:sz w:val="28"/>
          <w:szCs w:val="28"/>
          <w:u w:val="single"/>
          <w:lang w:val="es-PR"/>
        </w:rPr>
        <w:t>0</w:t>
      </w:r>
      <w:r w:rsidR="00B3615B" w:rsidRPr="00232459">
        <w:rPr>
          <w:rFonts w:ascii="Arial Black" w:hAnsi="Arial Black"/>
          <w:b/>
          <w:bCs/>
          <w:sz w:val="28"/>
          <w:szCs w:val="28"/>
          <w:u w:val="single"/>
          <w:lang w:val="es-PR"/>
        </w:rPr>
        <w:t>.  Otras comunicaciones</w:t>
      </w:r>
      <w:bookmarkEnd w:id="0"/>
    </w:p>
    <w:p w14:paraId="615F4F12" w14:textId="4BC49B2C" w:rsidR="00864288" w:rsidRDefault="00D5213B" w:rsidP="00D67158">
      <w:pPr>
        <w:pStyle w:val="ListParagraph"/>
        <w:tabs>
          <w:tab w:val="left" w:pos="3600"/>
        </w:tabs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1A6B7475" w14:textId="77777777" w:rsidR="00355495" w:rsidRDefault="00232459" w:rsidP="00D67158">
      <w:pPr>
        <w:pStyle w:val="ListParagraph"/>
        <w:tabs>
          <w:tab w:val="left" w:pos="3600"/>
        </w:tabs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1.  Cartas enviadas al </w:t>
      </w:r>
      <w:proofErr w:type="gramStart"/>
      <w:r>
        <w:rPr>
          <w:b/>
          <w:sz w:val="22"/>
          <w:szCs w:val="22"/>
        </w:rPr>
        <w:t>Alcalde</w:t>
      </w:r>
      <w:proofErr w:type="gramEnd"/>
      <w:r>
        <w:rPr>
          <w:b/>
          <w:sz w:val="22"/>
          <w:szCs w:val="22"/>
        </w:rPr>
        <w:t>, por la Presidenta, el 19 de septiembre de 2025, devolviendo proyectos</w:t>
      </w:r>
    </w:p>
    <w:p w14:paraId="5BFD1F8C" w14:textId="43C5A511" w:rsidR="00232459" w:rsidRDefault="00355495" w:rsidP="00D67158">
      <w:pPr>
        <w:pStyle w:val="ListParagraph"/>
        <w:tabs>
          <w:tab w:val="left" w:pos="3600"/>
        </w:tabs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</w:t>
      </w:r>
      <w:r w:rsidR="00232459">
        <w:rPr>
          <w:b/>
          <w:sz w:val="22"/>
          <w:szCs w:val="22"/>
        </w:rPr>
        <w:t xml:space="preserve"> sometidos a la Legislatura, los cuales fueron retirados por el </w:t>
      </w:r>
      <w:proofErr w:type="gramStart"/>
      <w:r w:rsidR="00232459">
        <w:rPr>
          <w:b/>
          <w:sz w:val="22"/>
          <w:szCs w:val="22"/>
        </w:rPr>
        <w:t>Alcalde</w:t>
      </w:r>
      <w:proofErr w:type="gramEnd"/>
      <w:r w:rsidR="00232459">
        <w:rPr>
          <w:b/>
          <w:sz w:val="22"/>
          <w:szCs w:val="22"/>
        </w:rPr>
        <w:t xml:space="preserve">. </w:t>
      </w:r>
      <w:r w:rsidR="000973CC">
        <w:rPr>
          <w:b/>
          <w:sz w:val="22"/>
          <w:szCs w:val="22"/>
        </w:rPr>
        <w:t xml:space="preserve">     </w:t>
      </w:r>
    </w:p>
    <w:p w14:paraId="105A4E67" w14:textId="737E74FF" w:rsidR="00C91949" w:rsidRDefault="00C91949" w:rsidP="00D67158">
      <w:pPr>
        <w:pStyle w:val="ListParagraph"/>
        <w:tabs>
          <w:tab w:val="left" w:pos="3600"/>
        </w:tabs>
        <w:ind w:left="0"/>
        <w:jc w:val="both"/>
        <w:rPr>
          <w:b/>
          <w:sz w:val="22"/>
          <w:szCs w:val="22"/>
        </w:rPr>
      </w:pPr>
    </w:p>
    <w:p w14:paraId="555B4196" w14:textId="53E82517" w:rsidR="00C91949" w:rsidRDefault="00C91949" w:rsidP="00635AF7">
      <w:pPr>
        <w:pStyle w:val="ListParagraph"/>
        <w:tabs>
          <w:tab w:val="left" w:pos="3600"/>
        </w:tabs>
        <w:ind w:left="900" w:hanging="9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2.  Carta enviada por la </w:t>
      </w:r>
      <w:proofErr w:type="gramStart"/>
      <w:r>
        <w:rPr>
          <w:b/>
          <w:sz w:val="22"/>
          <w:szCs w:val="22"/>
        </w:rPr>
        <w:t>Presidenta</w:t>
      </w:r>
      <w:proofErr w:type="gramEnd"/>
      <w:r>
        <w:rPr>
          <w:b/>
          <w:sz w:val="22"/>
          <w:szCs w:val="22"/>
        </w:rPr>
        <w:t xml:space="preserve"> a la Directora de Finanzas, el 19 de septiembre de 2025, sometiendo la moción presentada por las </w:t>
      </w:r>
      <w:proofErr w:type="spellStart"/>
      <w:r>
        <w:rPr>
          <w:b/>
          <w:sz w:val="22"/>
          <w:szCs w:val="22"/>
        </w:rPr>
        <w:t>Hons</w:t>
      </w:r>
      <w:proofErr w:type="spellEnd"/>
      <w:r>
        <w:rPr>
          <w:b/>
          <w:sz w:val="22"/>
          <w:szCs w:val="22"/>
        </w:rPr>
        <w:t xml:space="preserve">. Ruth E. </w:t>
      </w:r>
      <w:proofErr w:type="spellStart"/>
      <w:r>
        <w:rPr>
          <w:b/>
          <w:sz w:val="22"/>
          <w:szCs w:val="22"/>
        </w:rPr>
        <w:t>Soiza</w:t>
      </w:r>
      <w:proofErr w:type="spellEnd"/>
      <w:r>
        <w:rPr>
          <w:b/>
          <w:sz w:val="22"/>
          <w:szCs w:val="22"/>
        </w:rPr>
        <w:t xml:space="preserve"> Ruiz y Luisa Lebrón Vda. de Rivera solicitando que el Departamento de Finanzas </w:t>
      </w:r>
      <w:proofErr w:type="gramStart"/>
      <w:r>
        <w:rPr>
          <w:b/>
          <w:sz w:val="22"/>
          <w:szCs w:val="22"/>
        </w:rPr>
        <w:t>certifique  y</w:t>
      </w:r>
      <w:proofErr w:type="gramEnd"/>
      <w:r>
        <w:rPr>
          <w:b/>
          <w:sz w:val="22"/>
          <w:szCs w:val="22"/>
        </w:rPr>
        <w:t xml:space="preserve"> provea información sobre los fondos recibidos provenientes de asignaciones legislativas o del Gobierno Estatal.</w:t>
      </w:r>
    </w:p>
    <w:p w14:paraId="0BE3B88D" w14:textId="3A2BC0DB" w:rsidR="00C91949" w:rsidRDefault="00C91949" w:rsidP="00635AF7">
      <w:pPr>
        <w:pStyle w:val="ListParagraph"/>
        <w:tabs>
          <w:tab w:val="left" w:pos="3600"/>
        </w:tabs>
        <w:ind w:left="900" w:hanging="900"/>
        <w:jc w:val="both"/>
        <w:rPr>
          <w:b/>
          <w:sz w:val="22"/>
          <w:szCs w:val="22"/>
        </w:rPr>
      </w:pPr>
    </w:p>
    <w:p w14:paraId="397A1E15" w14:textId="25979634" w:rsidR="00C91949" w:rsidRDefault="00C91949" w:rsidP="00635AF7">
      <w:pPr>
        <w:pStyle w:val="ListParagraph"/>
        <w:tabs>
          <w:tab w:val="left" w:pos="3600"/>
        </w:tabs>
        <w:ind w:left="810" w:hanging="8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3.  Carta enviada por la </w:t>
      </w:r>
      <w:proofErr w:type="gramStart"/>
      <w:r>
        <w:rPr>
          <w:b/>
          <w:sz w:val="22"/>
          <w:szCs w:val="22"/>
        </w:rPr>
        <w:t>Presidenta</w:t>
      </w:r>
      <w:proofErr w:type="gramEnd"/>
      <w:r>
        <w:rPr>
          <w:b/>
          <w:sz w:val="22"/>
          <w:szCs w:val="22"/>
        </w:rPr>
        <w:t xml:space="preserve"> a</w:t>
      </w:r>
      <w:r w:rsidR="00253FA3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 director de la Oficina de Planificación, el 19 de septiembre de 2025, sometiendo la moción presentada por la Hon. Luisa Lebrón Vda. de Rivera solicitando </w:t>
      </w:r>
      <w:r w:rsidR="00975A39">
        <w:rPr>
          <w:b/>
          <w:sz w:val="22"/>
          <w:szCs w:val="22"/>
        </w:rPr>
        <w:t xml:space="preserve">al Director </w:t>
      </w:r>
      <w:proofErr w:type="gramStart"/>
      <w:r w:rsidR="00975A39">
        <w:rPr>
          <w:b/>
          <w:sz w:val="22"/>
          <w:szCs w:val="22"/>
        </w:rPr>
        <w:t xml:space="preserve">de </w:t>
      </w:r>
      <w:r>
        <w:rPr>
          <w:b/>
          <w:sz w:val="22"/>
          <w:szCs w:val="22"/>
        </w:rPr>
        <w:t xml:space="preserve"> la</w:t>
      </w:r>
      <w:proofErr w:type="gramEnd"/>
      <w:r>
        <w:rPr>
          <w:b/>
          <w:sz w:val="22"/>
          <w:szCs w:val="22"/>
        </w:rPr>
        <w:t xml:space="preserve"> Oficina de Planificación</w:t>
      </w:r>
      <w:r w:rsidR="00975A39">
        <w:rPr>
          <w:b/>
          <w:sz w:val="22"/>
          <w:szCs w:val="22"/>
        </w:rPr>
        <w:t>, le informe</w:t>
      </w:r>
      <w:r>
        <w:rPr>
          <w:b/>
          <w:sz w:val="22"/>
          <w:szCs w:val="22"/>
        </w:rPr>
        <w:t xml:space="preserve"> si el Municipio participó en el Programa de Redesarrollo y limpieza voluntaria de propiedades</w:t>
      </w:r>
      <w:r w:rsidR="00975A39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administrado por la Junta de Calidad Ambiental.</w:t>
      </w:r>
    </w:p>
    <w:p w14:paraId="097B6431" w14:textId="5DBF55E9" w:rsidR="00C91949" w:rsidRDefault="00C91949" w:rsidP="00C91949">
      <w:pPr>
        <w:pStyle w:val="ListParagraph"/>
        <w:tabs>
          <w:tab w:val="left" w:pos="3600"/>
        </w:tabs>
        <w:ind w:left="0"/>
        <w:jc w:val="both"/>
        <w:rPr>
          <w:b/>
          <w:sz w:val="22"/>
          <w:szCs w:val="22"/>
        </w:rPr>
      </w:pPr>
    </w:p>
    <w:p w14:paraId="104FA8A2" w14:textId="31D51776" w:rsidR="00C91949" w:rsidRDefault="00C91949" w:rsidP="00635AF7">
      <w:pPr>
        <w:pStyle w:val="ListParagraph"/>
        <w:tabs>
          <w:tab w:val="left" w:pos="3600"/>
        </w:tabs>
        <w:ind w:left="810" w:hanging="8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4.  Carta enviada por la </w:t>
      </w:r>
      <w:proofErr w:type="gramStart"/>
      <w:r>
        <w:rPr>
          <w:b/>
          <w:sz w:val="22"/>
          <w:szCs w:val="22"/>
        </w:rPr>
        <w:t>Presidenta</w:t>
      </w:r>
      <w:proofErr w:type="gramEnd"/>
      <w:r>
        <w:rPr>
          <w:b/>
          <w:sz w:val="22"/>
          <w:szCs w:val="22"/>
        </w:rPr>
        <w:t xml:space="preserve"> a la Oficina del Alcalde, </w:t>
      </w:r>
      <w:r w:rsidR="00635AF7">
        <w:rPr>
          <w:b/>
          <w:sz w:val="22"/>
          <w:szCs w:val="22"/>
        </w:rPr>
        <w:t xml:space="preserve">el 19 de septiembre de 2025, </w:t>
      </w:r>
      <w:r>
        <w:rPr>
          <w:b/>
          <w:sz w:val="22"/>
          <w:szCs w:val="22"/>
        </w:rPr>
        <w:t>refiriendo los asuntos sometidos por la Hon. Iris Y. Camacho Hernández, en la Sesión Ordinaria del 10 de septiembre de 2025.</w:t>
      </w:r>
    </w:p>
    <w:p w14:paraId="2C4D1DB0" w14:textId="2578AE66" w:rsidR="0013441C" w:rsidRDefault="0013441C" w:rsidP="00635AF7">
      <w:pPr>
        <w:pStyle w:val="ListParagraph"/>
        <w:tabs>
          <w:tab w:val="left" w:pos="3600"/>
        </w:tabs>
        <w:ind w:left="810" w:hanging="810"/>
        <w:jc w:val="both"/>
        <w:rPr>
          <w:b/>
          <w:sz w:val="22"/>
          <w:szCs w:val="22"/>
        </w:rPr>
      </w:pPr>
    </w:p>
    <w:p w14:paraId="7DEC0738" w14:textId="149C76CE" w:rsidR="00E405F0" w:rsidRPr="00D01077" w:rsidRDefault="0013441C" w:rsidP="00D01077">
      <w:pPr>
        <w:pStyle w:val="ListParagraph"/>
        <w:tabs>
          <w:tab w:val="left" w:pos="3600"/>
        </w:tabs>
        <w:ind w:left="810" w:hanging="8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5.  Carta enviada por la Presidenta al Director de la Oficina de Planificación</w:t>
      </w:r>
      <w:r w:rsidR="00635AF7">
        <w:rPr>
          <w:b/>
          <w:sz w:val="22"/>
          <w:szCs w:val="22"/>
        </w:rPr>
        <w:t xml:space="preserve">, el 19 de septiembre de </w:t>
      </w:r>
      <w:proofErr w:type="gramStart"/>
      <w:r w:rsidR="00635AF7">
        <w:rPr>
          <w:b/>
          <w:sz w:val="22"/>
          <w:szCs w:val="22"/>
        </w:rPr>
        <w:t xml:space="preserve">2025, </w:t>
      </w:r>
      <w:r>
        <w:rPr>
          <w:b/>
          <w:sz w:val="22"/>
          <w:szCs w:val="22"/>
        </w:rPr>
        <w:t xml:space="preserve"> sobre</w:t>
      </w:r>
      <w:proofErr w:type="gramEnd"/>
      <w:r>
        <w:rPr>
          <w:b/>
          <w:sz w:val="22"/>
          <w:szCs w:val="22"/>
        </w:rPr>
        <w:t xml:space="preserve"> resultado de</w:t>
      </w:r>
      <w:r w:rsidR="00975A39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 Informe de la Comisión de Obras Públicas, del  11 de marzo de 2025, con motivo de una comunicación de la Sra. </w:t>
      </w:r>
      <w:proofErr w:type="spellStart"/>
      <w:r>
        <w:rPr>
          <w:b/>
          <w:sz w:val="22"/>
          <w:szCs w:val="22"/>
        </w:rPr>
        <w:t>Adelis</w:t>
      </w:r>
      <w:proofErr w:type="spellEnd"/>
      <w:r>
        <w:rPr>
          <w:b/>
          <w:sz w:val="22"/>
          <w:szCs w:val="22"/>
        </w:rPr>
        <w:t xml:space="preserve"> García, residente en Vistas de Lago Campo, y líder comunitaria de Carraízo Embellece, donde no se le ha dado contestación a su solicitud.</w:t>
      </w:r>
    </w:p>
    <w:p w14:paraId="3B925DE9" w14:textId="79299101" w:rsidR="00C91949" w:rsidRDefault="00C91949" w:rsidP="00D67158">
      <w:pPr>
        <w:pStyle w:val="ListParagraph"/>
        <w:tabs>
          <w:tab w:val="left" w:pos="3600"/>
        </w:tabs>
        <w:ind w:left="0"/>
        <w:jc w:val="both"/>
        <w:rPr>
          <w:b/>
          <w:sz w:val="22"/>
          <w:szCs w:val="22"/>
        </w:rPr>
      </w:pPr>
    </w:p>
    <w:p w14:paraId="2CCF15F4" w14:textId="16B75082" w:rsidR="006835B7" w:rsidRDefault="007D0198" w:rsidP="007D0198">
      <w:pPr>
        <w:pStyle w:val="ListParagraph"/>
        <w:tabs>
          <w:tab w:val="left" w:pos="3600"/>
        </w:tabs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6. </w:t>
      </w:r>
      <w:r w:rsidR="006835B7">
        <w:rPr>
          <w:b/>
          <w:sz w:val="22"/>
          <w:szCs w:val="22"/>
        </w:rPr>
        <w:t xml:space="preserve"> Invitación a </w:t>
      </w:r>
      <w:r>
        <w:rPr>
          <w:b/>
          <w:sz w:val="22"/>
          <w:szCs w:val="22"/>
        </w:rPr>
        <w:t xml:space="preserve">Actividad de Concienciación sobre el cáncer, el miércoles, 15 de octubre de 2025, a las </w:t>
      </w:r>
    </w:p>
    <w:p w14:paraId="671EA3B0" w14:textId="31C31B7F" w:rsidR="007D0198" w:rsidRDefault="006835B7" w:rsidP="007D0198">
      <w:pPr>
        <w:pStyle w:val="ListParagraph"/>
        <w:tabs>
          <w:tab w:val="left" w:pos="3600"/>
        </w:tabs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</w:t>
      </w:r>
      <w:r w:rsidR="007D0198">
        <w:rPr>
          <w:b/>
          <w:sz w:val="22"/>
          <w:szCs w:val="22"/>
        </w:rPr>
        <w:t xml:space="preserve">6:00 p.m., </w:t>
      </w:r>
      <w:proofErr w:type="gramStart"/>
      <w:r w:rsidR="007D0198">
        <w:rPr>
          <w:b/>
          <w:sz w:val="22"/>
          <w:szCs w:val="22"/>
        </w:rPr>
        <w:t>en  el</w:t>
      </w:r>
      <w:proofErr w:type="gramEnd"/>
      <w:r w:rsidR="007D0198">
        <w:rPr>
          <w:b/>
          <w:sz w:val="22"/>
          <w:szCs w:val="22"/>
        </w:rPr>
        <w:t xml:space="preserve"> Coliseo Rubén Zayas Montañez, auspiciado por la Primera Dama.</w:t>
      </w:r>
    </w:p>
    <w:p w14:paraId="3AD6EE2B" w14:textId="77777777" w:rsidR="00232459" w:rsidRDefault="00232459" w:rsidP="00D67158">
      <w:pPr>
        <w:pStyle w:val="ListParagraph"/>
        <w:tabs>
          <w:tab w:val="left" w:pos="3600"/>
        </w:tabs>
        <w:ind w:left="0"/>
        <w:jc w:val="both"/>
        <w:rPr>
          <w:b/>
          <w:sz w:val="22"/>
          <w:szCs w:val="22"/>
        </w:rPr>
      </w:pPr>
    </w:p>
    <w:p w14:paraId="7BF983F2" w14:textId="7AEEB740" w:rsidR="00975A39" w:rsidRDefault="00355495" w:rsidP="00D67158">
      <w:pPr>
        <w:pStyle w:val="ListParagraph"/>
        <w:tabs>
          <w:tab w:val="left" w:pos="3600"/>
        </w:tabs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="007D0198">
        <w:rPr>
          <w:b/>
          <w:sz w:val="22"/>
          <w:szCs w:val="22"/>
        </w:rPr>
        <w:t>7</w:t>
      </w:r>
      <w:r w:rsidR="000973CC">
        <w:rPr>
          <w:b/>
          <w:sz w:val="22"/>
          <w:szCs w:val="22"/>
        </w:rPr>
        <w:t xml:space="preserve">.  </w:t>
      </w:r>
      <w:r w:rsidR="00253FA3">
        <w:rPr>
          <w:b/>
          <w:sz w:val="22"/>
          <w:szCs w:val="22"/>
        </w:rPr>
        <w:t xml:space="preserve">Invitación a </w:t>
      </w:r>
      <w:r>
        <w:rPr>
          <w:b/>
          <w:sz w:val="22"/>
          <w:szCs w:val="22"/>
        </w:rPr>
        <w:t xml:space="preserve">Triduo y </w:t>
      </w:r>
      <w:r w:rsidR="000973CC">
        <w:rPr>
          <w:b/>
          <w:sz w:val="22"/>
          <w:szCs w:val="22"/>
        </w:rPr>
        <w:t xml:space="preserve">Festín en honor a San Judas Tadeo, los días 26, 27 y 28 de octubre de 2025, </w:t>
      </w:r>
    </w:p>
    <w:p w14:paraId="7B49A76C" w14:textId="446DEA74" w:rsidR="00975A39" w:rsidRDefault="00975A39" w:rsidP="00D67158">
      <w:pPr>
        <w:pStyle w:val="ListParagraph"/>
        <w:tabs>
          <w:tab w:val="left" w:pos="3600"/>
        </w:tabs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0973CC">
        <w:rPr>
          <w:b/>
          <w:sz w:val="22"/>
          <w:szCs w:val="22"/>
        </w:rPr>
        <w:t xml:space="preserve">en la Parroquia San Judas Tadeo en la Urbanización El Conquistador, Trujillo </w:t>
      </w:r>
      <w:r w:rsidR="0003304A">
        <w:rPr>
          <w:b/>
          <w:sz w:val="22"/>
          <w:szCs w:val="22"/>
        </w:rPr>
        <w:t>Alto.</w:t>
      </w:r>
    </w:p>
    <w:p w14:paraId="4FBD55DE" w14:textId="72F93A55" w:rsidR="00726A72" w:rsidRDefault="00975A39" w:rsidP="00D67158">
      <w:pPr>
        <w:pStyle w:val="ListParagraph"/>
        <w:tabs>
          <w:tab w:val="left" w:pos="3600"/>
        </w:tabs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</w:t>
      </w:r>
    </w:p>
    <w:p w14:paraId="68E62356" w14:textId="68EF7C80" w:rsidR="007C19B8" w:rsidRDefault="007C19B8" w:rsidP="000973CC">
      <w:pPr>
        <w:pStyle w:val="ListParagraph"/>
        <w:tabs>
          <w:tab w:val="left" w:pos="3600"/>
        </w:tabs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</w:p>
    <w:p w14:paraId="5BA3F466" w14:textId="2A733FEE" w:rsidR="003F5BAB" w:rsidRPr="00726A72" w:rsidRDefault="003F5BAB" w:rsidP="003F5BAB">
      <w:pPr>
        <w:pStyle w:val="ListParagraph"/>
        <w:tabs>
          <w:tab w:val="left" w:pos="3600"/>
        </w:tabs>
        <w:ind w:left="0"/>
        <w:jc w:val="both"/>
        <w:rPr>
          <w:b/>
          <w:sz w:val="22"/>
          <w:szCs w:val="22"/>
        </w:rPr>
      </w:pPr>
      <w:r w:rsidRPr="00726A72">
        <w:rPr>
          <w:b/>
          <w:sz w:val="22"/>
          <w:szCs w:val="22"/>
        </w:rPr>
        <w:t>Recordatorios</w:t>
      </w:r>
      <w:r>
        <w:rPr>
          <w:b/>
          <w:sz w:val="22"/>
          <w:szCs w:val="22"/>
        </w:rPr>
        <w:t xml:space="preserve"> (Ya se había informado en la</w:t>
      </w:r>
      <w:r w:rsidR="000973CC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pasada</w:t>
      </w:r>
      <w:r w:rsidR="000973CC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Sesi</w:t>
      </w:r>
      <w:r w:rsidR="000973CC">
        <w:rPr>
          <w:b/>
          <w:sz w:val="22"/>
          <w:szCs w:val="22"/>
        </w:rPr>
        <w:t>ones</w:t>
      </w:r>
      <w:r>
        <w:rPr>
          <w:b/>
          <w:sz w:val="22"/>
          <w:szCs w:val="22"/>
        </w:rPr>
        <w:t xml:space="preserve"> Ordinaria</w:t>
      </w:r>
      <w:r w:rsidR="000973CC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)</w:t>
      </w:r>
      <w:r w:rsidRPr="00726A72">
        <w:rPr>
          <w:b/>
          <w:sz w:val="22"/>
          <w:szCs w:val="22"/>
        </w:rPr>
        <w:t>:</w:t>
      </w:r>
    </w:p>
    <w:p w14:paraId="0B050BD7" w14:textId="77777777" w:rsidR="003F5BAB" w:rsidRDefault="003F5BAB" w:rsidP="00D67158">
      <w:pPr>
        <w:pStyle w:val="ListParagraph"/>
        <w:tabs>
          <w:tab w:val="left" w:pos="3600"/>
        </w:tabs>
        <w:ind w:left="0"/>
        <w:jc w:val="both"/>
        <w:rPr>
          <w:b/>
          <w:sz w:val="22"/>
          <w:szCs w:val="22"/>
        </w:rPr>
      </w:pPr>
    </w:p>
    <w:p w14:paraId="2B6375BD" w14:textId="171DAB23" w:rsidR="00881DD2" w:rsidRDefault="00881DD2" w:rsidP="00D67158">
      <w:pPr>
        <w:pStyle w:val="ListParagraph"/>
        <w:tabs>
          <w:tab w:val="left" w:pos="3600"/>
        </w:tabs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635AF7">
        <w:rPr>
          <w:b/>
          <w:sz w:val="22"/>
          <w:szCs w:val="22"/>
        </w:rPr>
        <w:t xml:space="preserve">   </w:t>
      </w:r>
      <w:r w:rsidR="007D0198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 xml:space="preserve">.  Primer Festival del libro, Trujillo Alto Lee, el domingo, 5 de octubre de 2025, de 10:00 a.m. a 5:00 </w:t>
      </w:r>
    </w:p>
    <w:p w14:paraId="4CB9142D" w14:textId="59419A77" w:rsidR="00881DD2" w:rsidRDefault="00881DD2" w:rsidP="00D67158">
      <w:pPr>
        <w:pStyle w:val="ListParagraph"/>
        <w:tabs>
          <w:tab w:val="left" w:pos="3600"/>
        </w:tabs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="00635AF7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</w:t>
      </w:r>
      <w:r w:rsidR="00635AF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p.m. en el Coliseo Rubén Zayas Montañez.</w:t>
      </w:r>
    </w:p>
    <w:p w14:paraId="44CFA544" w14:textId="6D03F9F7" w:rsidR="00975A39" w:rsidRDefault="00975A39" w:rsidP="00D67158">
      <w:pPr>
        <w:pStyle w:val="ListParagraph"/>
        <w:tabs>
          <w:tab w:val="left" w:pos="3600"/>
        </w:tabs>
        <w:ind w:left="0"/>
        <w:jc w:val="both"/>
        <w:rPr>
          <w:b/>
          <w:sz w:val="22"/>
          <w:szCs w:val="22"/>
        </w:rPr>
      </w:pPr>
    </w:p>
    <w:p w14:paraId="24C8E6C7" w14:textId="77777777" w:rsidR="00881DD2" w:rsidRDefault="00881DD2" w:rsidP="00D67158">
      <w:pPr>
        <w:pStyle w:val="ListParagraph"/>
        <w:tabs>
          <w:tab w:val="left" w:pos="3600"/>
        </w:tabs>
        <w:ind w:left="0"/>
        <w:jc w:val="both"/>
        <w:rPr>
          <w:b/>
          <w:sz w:val="22"/>
          <w:szCs w:val="22"/>
        </w:rPr>
      </w:pPr>
    </w:p>
    <w:p w14:paraId="167D1DCA" w14:textId="2E80C855" w:rsidR="00CC0600" w:rsidRDefault="00CC0600" w:rsidP="00D67158">
      <w:pPr>
        <w:pStyle w:val="ListParagraph"/>
        <w:tabs>
          <w:tab w:val="left" w:pos="3600"/>
        </w:tabs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635AF7">
        <w:rPr>
          <w:b/>
          <w:sz w:val="22"/>
          <w:szCs w:val="22"/>
        </w:rPr>
        <w:t xml:space="preserve">   </w:t>
      </w:r>
      <w:r w:rsidR="00975A39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 xml:space="preserve">.   Día del Abuelo Trujillano, el viernes, 17 de octubre de 2025, desde las 8:00 a.m. en el Coliseo Rubén </w:t>
      </w:r>
    </w:p>
    <w:p w14:paraId="02E17E22" w14:textId="20F62860" w:rsidR="00B33C68" w:rsidRDefault="00CC0600" w:rsidP="00D67158">
      <w:pPr>
        <w:pStyle w:val="ListParagraph"/>
        <w:tabs>
          <w:tab w:val="left" w:pos="3600"/>
        </w:tabs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="00635AF7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>Zayas Montañez.</w:t>
      </w:r>
      <w:r w:rsidR="00B33C68">
        <w:rPr>
          <w:b/>
          <w:sz w:val="22"/>
          <w:szCs w:val="22"/>
        </w:rPr>
        <w:t xml:space="preserve"> Se cita Comisión de Servicios Comunitarios, Vivienda, Asuntos de la Niñez, </w:t>
      </w:r>
    </w:p>
    <w:p w14:paraId="4D4C98EC" w14:textId="0FD7F2B2" w:rsidR="00CC0600" w:rsidRDefault="00B33C68" w:rsidP="00D67158">
      <w:pPr>
        <w:pStyle w:val="ListParagraph"/>
        <w:tabs>
          <w:tab w:val="left" w:pos="3600"/>
        </w:tabs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="00635AF7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Juventud, Mujer, Tercera Edad y Veteranos.</w:t>
      </w:r>
    </w:p>
    <w:p w14:paraId="6A8660C4" w14:textId="403B31B2" w:rsidR="00D01077" w:rsidRDefault="00D01077" w:rsidP="00D67158">
      <w:pPr>
        <w:pStyle w:val="ListParagraph"/>
        <w:tabs>
          <w:tab w:val="left" w:pos="3600"/>
        </w:tabs>
        <w:ind w:left="0"/>
        <w:jc w:val="both"/>
        <w:rPr>
          <w:b/>
          <w:sz w:val="22"/>
          <w:szCs w:val="22"/>
        </w:rPr>
      </w:pPr>
    </w:p>
    <w:p w14:paraId="39EE421F" w14:textId="046B6B8B" w:rsidR="00D01077" w:rsidRDefault="00D01077" w:rsidP="00D67158">
      <w:pPr>
        <w:pStyle w:val="ListParagraph"/>
        <w:tabs>
          <w:tab w:val="left" w:pos="3600"/>
        </w:tabs>
        <w:ind w:left="0"/>
        <w:jc w:val="both"/>
        <w:rPr>
          <w:b/>
          <w:sz w:val="22"/>
          <w:szCs w:val="22"/>
        </w:rPr>
      </w:pPr>
    </w:p>
    <w:p w14:paraId="28096387" w14:textId="0B3BF615" w:rsidR="00D01077" w:rsidRDefault="00D01077" w:rsidP="00D67158">
      <w:pPr>
        <w:pStyle w:val="ListParagraph"/>
        <w:tabs>
          <w:tab w:val="left" w:pos="3600"/>
        </w:tabs>
        <w:ind w:left="0"/>
        <w:jc w:val="both"/>
        <w:rPr>
          <w:b/>
          <w:sz w:val="22"/>
          <w:szCs w:val="22"/>
        </w:rPr>
      </w:pPr>
    </w:p>
    <w:p w14:paraId="165C3469" w14:textId="77777777" w:rsidR="00D01077" w:rsidRDefault="00D01077" w:rsidP="00D67158">
      <w:pPr>
        <w:pStyle w:val="ListParagraph"/>
        <w:tabs>
          <w:tab w:val="left" w:pos="3600"/>
        </w:tabs>
        <w:ind w:left="0"/>
        <w:jc w:val="both"/>
        <w:rPr>
          <w:b/>
        </w:rPr>
      </w:pPr>
    </w:p>
    <w:p w14:paraId="0055420E" w14:textId="77777777" w:rsidR="00864288" w:rsidRDefault="00864288" w:rsidP="00B3615B">
      <w:pPr>
        <w:pStyle w:val="ListParagraph"/>
        <w:tabs>
          <w:tab w:val="left" w:pos="3600"/>
        </w:tabs>
        <w:ind w:left="0"/>
        <w:jc w:val="both"/>
        <w:rPr>
          <w:b/>
        </w:rPr>
      </w:pPr>
    </w:p>
    <w:p w14:paraId="71163425" w14:textId="41578175" w:rsidR="00D67158" w:rsidRDefault="00DB3C27" w:rsidP="00B3615B">
      <w:pPr>
        <w:pStyle w:val="ListParagraph"/>
        <w:tabs>
          <w:tab w:val="left" w:pos="3600"/>
        </w:tabs>
        <w:ind w:left="0"/>
        <w:jc w:val="both"/>
        <w:rPr>
          <w:b/>
        </w:rPr>
      </w:pPr>
      <w:r>
        <w:rPr>
          <w:b/>
        </w:rPr>
        <w:t xml:space="preserve">    </w:t>
      </w:r>
      <w:r w:rsidR="00635AF7">
        <w:rPr>
          <w:b/>
        </w:rPr>
        <w:t xml:space="preserve"> </w:t>
      </w:r>
      <w:r w:rsidR="00975A39">
        <w:rPr>
          <w:b/>
        </w:rPr>
        <w:t>10</w:t>
      </w:r>
      <w:r w:rsidR="00864288">
        <w:rPr>
          <w:b/>
        </w:rPr>
        <w:t>.</w:t>
      </w:r>
      <w:r w:rsidR="00FD6C6A">
        <w:rPr>
          <w:b/>
        </w:rPr>
        <w:t xml:space="preserve">  </w:t>
      </w:r>
      <w:r>
        <w:rPr>
          <w:b/>
        </w:rPr>
        <w:t xml:space="preserve"> </w:t>
      </w:r>
      <w:r w:rsidR="00D67158">
        <w:rPr>
          <w:b/>
        </w:rPr>
        <w:t xml:space="preserve">Recordatorio - </w:t>
      </w:r>
      <w:r>
        <w:rPr>
          <w:b/>
        </w:rPr>
        <w:t xml:space="preserve">Aviso – Hoja Suelta - </w:t>
      </w:r>
      <w:r w:rsidR="00321360">
        <w:rPr>
          <w:b/>
        </w:rPr>
        <w:t>Maratón # 35</w:t>
      </w:r>
      <w:r w:rsidR="003F5BAB">
        <w:rPr>
          <w:b/>
        </w:rPr>
        <w:t xml:space="preserve"> -</w:t>
      </w:r>
      <w:r w:rsidR="00321360">
        <w:rPr>
          <w:b/>
        </w:rPr>
        <w:t xml:space="preserve"> 5K del </w:t>
      </w:r>
      <w:proofErr w:type="spellStart"/>
      <w:r w:rsidR="00321360">
        <w:rPr>
          <w:b/>
        </w:rPr>
        <w:t>Arrecosta’o</w:t>
      </w:r>
      <w:proofErr w:type="spellEnd"/>
      <w:r w:rsidR="00321360">
        <w:rPr>
          <w:b/>
        </w:rPr>
        <w:t xml:space="preserve">, el </w:t>
      </w:r>
      <w:r w:rsidR="0045685E">
        <w:rPr>
          <w:b/>
        </w:rPr>
        <w:t>d</w:t>
      </w:r>
      <w:r w:rsidR="00321360">
        <w:rPr>
          <w:b/>
        </w:rPr>
        <w:t xml:space="preserve">omingo, 19 de </w:t>
      </w:r>
    </w:p>
    <w:p w14:paraId="3F6D52EE" w14:textId="0344B6CC" w:rsidR="0045685E" w:rsidRDefault="00D67158" w:rsidP="00B3615B">
      <w:pPr>
        <w:pStyle w:val="ListParagraph"/>
        <w:tabs>
          <w:tab w:val="left" w:pos="3600"/>
        </w:tabs>
        <w:ind w:left="0"/>
        <w:jc w:val="both"/>
        <w:rPr>
          <w:b/>
        </w:rPr>
      </w:pPr>
      <w:r>
        <w:rPr>
          <w:b/>
        </w:rPr>
        <w:t xml:space="preserve">         </w:t>
      </w:r>
      <w:r w:rsidR="00635AF7">
        <w:rPr>
          <w:b/>
        </w:rPr>
        <w:t xml:space="preserve">  </w:t>
      </w:r>
      <w:r>
        <w:rPr>
          <w:b/>
        </w:rPr>
        <w:t xml:space="preserve">  </w:t>
      </w:r>
      <w:r w:rsidR="00321360">
        <w:rPr>
          <w:b/>
        </w:rPr>
        <w:t>octubre de 2025.</w:t>
      </w:r>
      <w:r w:rsidR="00DB3C27">
        <w:rPr>
          <w:b/>
        </w:rPr>
        <w:t xml:space="preserve">  </w:t>
      </w:r>
      <w:r w:rsidR="00321360">
        <w:rPr>
          <w:b/>
        </w:rPr>
        <w:t xml:space="preserve">  </w:t>
      </w:r>
      <w:r w:rsidR="00B33C68">
        <w:rPr>
          <w:b/>
        </w:rPr>
        <w:t>Se cita Comisión Total</w:t>
      </w:r>
      <w:r w:rsidR="00975A39">
        <w:rPr>
          <w:b/>
        </w:rPr>
        <w:t xml:space="preserve"> a las 6:00 a.m</w:t>
      </w:r>
      <w:r w:rsidR="00B33C68">
        <w:rPr>
          <w:b/>
        </w:rPr>
        <w:t>.</w:t>
      </w:r>
    </w:p>
    <w:p w14:paraId="5A3B2ADD" w14:textId="1C668DE0" w:rsidR="00D5213B" w:rsidRDefault="0045685E" w:rsidP="00B3615B">
      <w:pPr>
        <w:pStyle w:val="ListParagraph"/>
        <w:tabs>
          <w:tab w:val="left" w:pos="3600"/>
        </w:tabs>
        <w:ind w:left="0"/>
        <w:jc w:val="both"/>
        <w:rPr>
          <w:b/>
        </w:rPr>
      </w:pPr>
      <w:r>
        <w:rPr>
          <w:b/>
        </w:rPr>
        <w:t xml:space="preserve">     </w:t>
      </w:r>
      <w:r w:rsidR="00DB3C27">
        <w:rPr>
          <w:b/>
        </w:rPr>
        <w:t xml:space="preserve">      </w:t>
      </w:r>
      <w:r w:rsidR="00635AF7">
        <w:rPr>
          <w:b/>
        </w:rPr>
        <w:t xml:space="preserve"> </w:t>
      </w:r>
      <w:r w:rsidR="00321360">
        <w:rPr>
          <w:b/>
        </w:rPr>
        <w:t xml:space="preserve">Hora de salida: </w:t>
      </w:r>
      <w:proofErr w:type="gramStart"/>
      <w:r w:rsidR="00321360">
        <w:rPr>
          <w:b/>
        </w:rPr>
        <w:t xml:space="preserve"> </w:t>
      </w:r>
      <w:r w:rsidR="00DB3C27">
        <w:rPr>
          <w:b/>
        </w:rPr>
        <w:t xml:space="preserve">  (</w:t>
      </w:r>
      <w:proofErr w:type="gramEnd"/>
      <w:r w:rsidR="00DB3C27">
        <w:rPr>
          <w:b/>
        </w:rPr>
        <w:t xml:space="preserve">silla de ruedas:  6:25 a.m.)        </w:t>
      </w:r>
      <w:r w:rsidR="00321360">
        <w:rPr>
          <w:b/>
        </w:rPr>
        <w:t>6:30 a.m.</w:t>
      </w:r>
      <w:r>
        <w:rPr>
          <w:b/>
        </w:rPr>
        <w:t xml:space="preserve"> </w:t>
      </w:r>
    </w:p>
    <w:p w14:paraId="4FB4079E" w14:textId="48952A97" w:rsidR="00047917" w:rsidRDefault="00047917" w:rsidP="00B3615B">
      <w:pPr>
        <w:pStyle w:val="ListParagraph"/>
        <w:tabs>
          <w:tab w:val="left" w:pos="3600"/>
        </w:tabs>
        <w:ind w:left="0"/>
        <w:jc w:val="both"/>
        <w:rPr>
          <w:b/>
        </w:rPr>
      </w:pPr>
    </w:p>
    <w:p w14:paraId="15624487" w14:textId="3211A58B" w:rsidR="009F66D6" w:rsidRDefault="005B60F1" w:rsidP="00B3615B">
      <w:pPr>
        <w:pStyle w:val="ListParagraph"/>
        <w:tabs>
          <w:tab w:val="left" w:pos="3600"/>
        </w:tabs>
        <w:ind w:left="0"/>
        <w:jc w:val="both"/>
        <w:rPr>
          <w:b/>
        </w:rPr>
      </w:pPr>
      <w:r>
        <w:rPr>
          <w:b/>
        </w:rPr>
        <w:t xml:space="preserve">     </w:t>
      </w:r>
      <w:r w:rsidR="00635AF7">
        <w:rPr>
          <w:b/>
        </w:rPr>
        <w:t>1</w:t>
      </w:r>
      <w:r w:rsidR="007D0198">
        <w:rPr>
          <w:b/>
        </w:rPr>
        <w:t>1</w:t>
      </w:r>
      <w:r w:rsidR="00047917" w:rsidRPr="00126EB1">
        <w:rPr>
          <w:b/>
        </w:rPr>
        <w:t xml:space="preserve">. </w:t>
      </w:r>
      <w:r w:rsidR="000A7EE1" w:rsidRPr="00126EB1">
        <w:rPr>
          <w:b/>
        </w:rPr>
        <w:t xml:space="preserve"> </w:t>
      </w:r>
      <w:r w:rsidR="00047917" w:rsidRPr="00126EB1">
        <w:rPr>
          <w:b/>
        </w:rPr>
        <w:t xml:space="preserve">Plan de Trabajo </w:t>
      </w:r>
      <w:r w:rsidR="007D0198">
        <w:rPr>
          <w:b/>
        </w:rPr>
        <w:t xml:space="preserve">Septiembre y </w:t>
      </w:r>
      <w:proofErr w:type="gramStart"/>
      <w:r w:rsidR="00126EB1" w:rsidRPr="00126EB1">
        <w:rPr>
          <w:b/>
        </w:rPr>
        <w:t>Octubre</w:t>
      </w:r>
      <w:proofErr w:type="gramEnd"/>
      <w:r w:rsidR="00047917" w:rsidRPr="00126EB1">
        <w:rPr>
          <w:b/>
        </w:rPr>
        <w:t xml:space="preserve"> 2025 </w:t>
      </w:r>
    </w:p>
    <w:p w14:paraId="1AEA40C3" w14:textId="77777777" w:rsidR="00126EB1" w:rsidRDefault="00126EB1" w:rsidP="00B3615B">
      <w:pPr>
        <w:pStyle w:val="ListParagraph"/>
        <w:tabs>
          <w:tab w:val="left" w:pos="3600"/>
        </w:tabs>
        <w:ind w:left="0"/>
        <w:jc w:val="both"/>
        <w:rPr>
          <w:b/>
        </w:rPr>
      </w:pPr>
    </w:p>
    <w:p w14:paraId="2A0AAB4D" w14:textId="77777777" w:rsidR="00331D50" w:rsidRPr="00B3615B" w:rsidRDefault="00331D50" w:rsidP="00B3615B">
      <w:pPr>
        <w:pStyle w:val="ListParagraph"/>
        <w:tabs>
          <w:tab w:val="left" w:pos="3600"/>
        </w:tabs>
        <w:ind w:left="0"/>
        <w:jc w:val="both"/>
        <w:rPr>
          <w:b/>
        </w:rPr>
      </w:pPr>
    </w:p>
    <w:p w14:paraId="308A4CC6" w14:textId="0A2E1E4C" w:rsidR="00B3615B" w:rsidRPr="00232459" w:rsidRDefault="00B3615B" w:rsidP="004D6E9B">
      <w:pPr>
        <w:rPr>
          <w:rFonts w:ascii="Arial Black" w:hAnsi="Arial Black"/>
          <w:b/>
          <w:sz w:val="24"/>
          <w:szCs w:val="24"/>
          <w:u w:val="single"/>
          <w:lang w:val="es-CO"/>
        </w:rPr>
      </w:pPr>
      <w:r w:rsidRPr="00232459">
        <w:rPr>
          <w:rFonts w:ascii="Arial Black" w:hAnsi="Arial Black"/>
          <w:b/>
          <w:bCs/>
          <w:sz w:val="28"/>
          <w:szCs w:val="28"/>
          <w:u w:val="single"/>
          <w:lang w:val="es-PR"/>
        </w:rPr>
        <w:t>1</w:t>
      </w:r>
      <w:r w:rsidR="00267C6B" w:rsidRPr="00232459">
        <w:rPr>
          <w:rFonts w:ascii="Arial Black" w:hAnsi="Arial Black"/>
          <w:b/>
          <w:bCs/>
          <w:sz w:val="28"/>
          <w:szCs w:val="28"/>
          <w:u w:val="single"/>
          <w:lang w:val="es-PR"/>
        </w:rPr>
        <w:t>1</w:t>
      </w:r>
      <w:r w:rsidRPr="00232459">
        <w:rPr>
          <w:rFonts w:ascii="Arial Black" w:hAnsi="Arial Black"/>
          <w:b/>
          <w:bCs/>
          <w:sz w:val="28"/>
          <w:szCs w:val="28"/>
          <w:u w:val="single"/>
          <w:lang w:val="es-PR"/>
        </w:rPr>
        <w:t>.  Turno de Asuntos Nuevos</w:t>
      </w:r>
    </w:p>
    <w:p w14:paraId="13F98D6D" w14:textId="3D9F36AA" w:rsidR="00B3615B" w:rsidRDefault="00B3615B" w:rsidP="00B07052">
      <w:pPr>
        <w:pStyle w:val="ListParagraph"/>
        <w:tabs>
          <w:tab w:val="left" w:pos="3600"/>
        </w:tabs>
        <w:ind w:left="0"/>
        <w:jc w:val="both"/>
        <w:rPr>
          <w:b/>
        </w:rPr>
      </w:pPr>
    </w:p>
    <w:p w14:paraId="394A0000" w14:textId="79C74BED" w:rsidR="00267C6B" w:rsidRDefault="00267C6B" w:rsidP="00B07052">
      <w:pPr>
        <w:pStyle w:val="ListParagraph"/>
        <w:tabs>
          <w:tab w:val="left" w:pos="3600"/>
        </w:tabs>
        <w:ind w:left="0"/>
        <w:jc w:val="both"/>
        <w:rPr>
          <w:b/>
        </w:rPr>
      </w:pPr>
    </w:p>
    <w:p w14:paraId="6DB8BDFA" w14:textId="635D1BD3" w:rsidR="00EC707D" w:rsidRDefault="00EC707D" w:rsidP="00B07052">
      <w:pPr>
        <w:pStyle w:val="ListParagraph"/>
        <w:tabs>
          <w:tab w:val="left" w:pos="3600"/>
        </w:tabs>
        <w:ind w:left="0"/>
        <w:jc w:val="both"/>
        <w:rPr>
          <w:b/>
        </w:rPr>
      </w:pPr>
    </w:p>
    <w:p w14:paraId="06015F2C" w14:textId="77777777" w:rsidR="00EC707D" w:rsidRDefault="00EC707D" w:rsidP="00B07052">
      <w:pPr>
        <w:pStyle w:val="ListParagraph"/>
        <w:tabs>
          <w:tab w:val="left" w:pos="3600"/>
        </w:tabs>
        <w:ind w:left="0"/>
        <w:jc w:val="both"/>
        <w:rPr>
          <w:b/>
        </w:rPr>
      </w:pPr>
    </w:p>
    <w:p w14:paraId="1793261C" w14:textId="56DB3D5B" w:rsidR="00493B2D" w:rsidRDefault="00FC7011" w:rsidP="002F6800">
      <w:pPr>
        <w:ind w:right="-428"/>
        <w:rPr>
          <w:b/>
          <w:bCs/>
          <w:sz w:val="18"/>
          <w:szCs w:val="18"/>
          <w:lang w:val="es-PR"/>
        </w:rPr>
      </w:pPr>
      <w:r>
        <w:rPr>
          <w:b/>
          <w:bCs/>
          <w:sz w:val="18"/>
          <w:szCs w:val="18"/>
          <w:lang w:val="es-PR"/>
        </w:rPr>
        <w:t>S</w:t>
      </w:r>
      <w:r w:rsidR="00183E30">
        <w:rPr>
          <w:b/>
          <w:bCs/>
          <w:sz w:val="18"/>
          <w:szCs w:val="18"/>
          <w:lang w:val="es-PR"/>
        </w:rPr>
        <w:t>u</w:t>
      </w:r>
      <w:r w:rsidR="00DE1748" w:rsidRPr="00E926F1">
        <w:rPr>
          <w:b/>
          <w:bCs/>
          <w:sz w:val="18"/>
          <w:szCs w:val="18"/>
          <w:lang w:val="es-PR"/>
        </w:rPr>
        <w:t>jeto a cambios</w:t>
      </w:r>
      <w:r w:rsidR="00B626C5">
        <w:rPr>
          <w:b/>
          <w:bCs/>
          <w:sz w:val="18"/>
          <w:szCs w:val="18"/>
          <w:lang w:val="es-PR"/>
        </w:rPr>
        <w:t xml:space="preserve">   </w:t>
      </w:r>
    </w:p>
    <w:p w14:paraId="1BA81BA8" w14:textId="7D844387" w:rsidR="005B0AE5" w:rsidRPr="00D767FB" w:rsidRDefault="00493B2D" w:rsidP="002F6800">
      <w:pPr>
        <w:ind w:right="-428"/>
        <w:rPr>
          <w:b/>
          <w:bCs/>
          <w:sz w:val="18"/>
          <w:szCs w:val="18"/>
          <w:lang w:val="es-PR"/>
        </w:rPr>
      </w:pPr>
      <w:r>
        <w:rPr>
          <w:b/>
          <w:bCs/>
          <w:sz w:val="18"/>
          <w:szCs w:val="18"/>
          <w:lang w:val="es-PR"/>
        </w:rPr>
        <w:t>ABH/</w:t>
      </w:r>
      <w:proofErr w:type="spellStart"/>
      <w:r w:rsidR="00AE35F5" w:rsidRPr="00D767FB">
        <w:rPr>
          <w:b/>
          <w:bCs/>
          <w:sz w:val="18"/>
          <w:szCs w:val="18"/>
          <w:lang w:val="es-PR"/>
        </w:rPr>
        <w:t>e</w:t>
      </w:r>
      <w:r w:rsidR="00DE1748" w:rsidRPr="00D767FB">
        <w:rPr>
          <w:b/>
          <w:bCs/>
          <w:sz w:val="18"/>
          <w:szCs w:val="18"/>
          <w:lang w:val="es-PR"/>
        </w:rPr>
        <w:t>sn</w:t>
      </w:r>
      <w:proofErr w:type="spellEnd"/>
    </w:p>
    <w:p w14:paraId="1A874F2D" w14:textId="53F5354F" w:rsidR="00B775DB" w:rsidRPr="00D767FB" w:rsidRDefault="00B775DB" w:rsidP="005B0AE5">
      <w:pPr>
        <w:ind w:right="-54"/>
        <w:jc w:val="both"/>
        <w:rPr>
          <w:b/>
          <w:bCs/>
          <w:sz w:val="24"/>
          <w:szCs w:val="24"/>
          <w:lang w:val="es-PR"/>
        </w:rPr>
      </w:pPr>
    </w:p>
    <w:p w14:paraId="0DCAAA33" w14:textId="32F0192E" w:rsidR="00B775DB" w:rsidRPr="00D767FB" w:rsidRDefault="00B775DB" w:rsidP="005B0AE5">
      <w:pPr>
        <w:ind w:right="-54"/>
        <w:jc w:val="both"/>
        <w:rPr>
          <w:b/>
          <w:bCs/>
          <w:color w:val="FF0000"/>
          <w:sz w:val="22"/>
          <w:szCs w:val="22"/>
          <w:lang w:val="es-PR"/>
        </w:rPr>
      </w:pPr>
    </w:p>
    <w:p w14:paraId="4002CB75" w14:textId="464427DD" w:rsidR="00B775DB" w:rsidRPr="00D767FB" w:rsidRDefault="00B775DB" w:rsidP="005B0AE5">
      <w:pPr>
        <w:ind w:right="-54"/>
        <w:jc w:val="both"/>
        <w:rPr>
          <w:b/>
          <w:bCs/>
          <w:color w:val="FF0000"/>
          <w:sz w:val="22"/>
          <w:szCs w:val="22"/>
          <w:lang w:val="es-PR"/>
        </w:rPr>
      </w:pPr>
    </w:p>
    <w:p w14:paraId="3FBA1364" w14:textId="0FA7253E" w:rsidR="00B775DB" w:rsidRDefault="00B775DB" w:rsidP="005B0AE5">
      <w:pPr>
        <w:ind w:right="-54"/>
        <w:jc w:val="both"/>
        <w:rPr>
          <w:b/>
          <w:bCs/>
          <w:color w:val="FF0000"/>
          <w:sz w:val="22"/>
          <w:szCs w:val="22"/>
          <w:lang w:val="es-PR"/>
        </w:rPr>
      </w:pPr>
    </w:p>
    <w:p w14:paraId="57F24931" w14:textId="04EEB465" w:rsidR="00F53EBF" w:rsidRDefault="00F53EBF" w:rsidP="005B0AE5">
      <w:pPr>
        <w:ind w:right="-54"/>
        <w:jc w:val="both"/>
        <w:rPr>
          <w:b/>
          <w:bCs/>
          <w:color w:val="FF0000"/>
          <w:sz w:val="22"/>
          <w:szCs w:val="22"/>
          <w:lang w:val="es-PR"/>
        </w:rPr>
      </w:pPr>
    </w:p>
    <w:p w14:paraId="548B4721" w14:textId="7E349EEB" w:rsidR="00F53EBF" w:rsidRDefault="00F53EBF" w:rsidP="005B0AE5">
      <w:pPr>
        <w:ind w:right="-54"/>
        <w:jc w:val="both"/>
        <w:rPr>
          <w:b/>
          <w:bCs/>
          <w:color w:val="FF0000"/>
          <w:sz w:val="22"/>
          <w:szCs w:val="22"/>
          <w:lang w:val="es-PR"/>
        </w:rPr>
      </w:pPr>
    </w:p>
    <w:p w14:paraId="43C186B8" w14:textId="725A29AA" w:rsidR="00F53EBF" w:rsidRDefault="00F53EBF" w:rsidP="005B0AE5">
      <w:pPr>
        <w:ind w:right="-54"/>
        <w:jc w:val="both"/>
        <w:rPr>
          <w:b/>
          <w:bCs/>
          <w:color w:val="FF0000"/>
          <w:sz w:val="22"/>
          <w:szCs w:val="22"/>
          <w:lang w:val="es-PR"/>
        </w:rPr>
      </w:pPr>
    </w:p>
    <w:p w14:paraId="07FD6362" w14:textId="1EDA6D90" w:rsidR="00F53EBF" w:rsidRDefault="00F53EBF" w:rsidP="005B0AE5">
      <w:pPr>
        <w:ind w:right="-54"/>
        <w:jc w:val="both"/>
        <w:rPr>
          <w:b/>
          <w:bCs/>
          <w:color w:val="FF0000"/>
          <w:sz w:val="22"/>
          <w:szCs w:val="22"/>
          <w:lang w:val="es-PR"/>
        </w:rPr>
      </w:pPr>
    </w:p>
    <w:p w14:paraId="3CA9E150" w14:textId="5C359626" w:rsidR="00F53EBF" w:rsidRDefault="00F53EBF" w:rsidP="005B0AE5">
      <w:pPr>
        <w:ind w:right="-54"/>
        <w:jc w:val="both"/>
        <w:rPr>
          <w:b/>
          <w:bCs/>
          <w:color w:val="FF0000"/>
          <w:sz w:val="22"/>
          <w:szCs w:val="22"/>
          <w:lang w:val="es-PR"/>
        </w:rPr>
      </w:pPr>
    </w:p>
    <w:p w14:paraId="0ECE12B7" w14:textId="12B0A0F8" w:rsidR="00F53EBF" w:rsidRDefault="00F53EBF" w:rsidP="005B0AE5">
      <w:pPr>
        <w:ind w:right="-54"/>
        <w:jc w:val="both"/>
        <w:rPr>
          <w:b/>
          <w:bCs/>
          <w:color w:val="FF0000"/>
          <w:sz w:val="22"/>
          <w:szCs w:val="22"/>
          <w:lang w:val="es-PR"/>
        </w:rPr>
      </w:pPr>
    </w:p>
    <w:p w14:paraId="1D1BFD33" w14:textId="55CD3C5B" w:rsidR="00F53EBF" w:rsidRDefault="00F53EBF" w:rsidP="005B0AE5">
      <w:pPr>
        <w:ind w:right="-54"/>
        <w:jc w:val="both"/>
        <w:rPr>
          <w:b/>
          <w:bCs/>
          <w:color w:val="FF0000"/>
          <w:sz w:val="22"/>
          <w:szCs w:val="22"/>
          <w:lang w:val="es-PR"/>
        </w:rPr>
      </w:pPr>
    </w:p>
    <w:p w14:paraId="3D915D0E" w14:textId="0CABAE71" w:rsidR="00F53EBF" w:rsidRDefault="00F53EBF" w:rsidP="005B0AE5">
      <w:pPr>
        <w:ind w:right="-54"/>
        <w:jc w:val="both"/>
        <w:rPr>
          <w:b/>
          <w:bCs/>
          <w:color w:val="FF0000"/>
          <w:sz w:val="22"/>
          <w:szCs w:val="22"/>
          <w:lang w:val="es-PR"/>
        </w:rPr>
      </w:pPr>
    </w:p>
    <w:p w14:paraId="314FDC0D" w14:textId="6E848FAC" w:rsidR="00F53EBF" w:rsidRDefault="00F53EBF" w:rsidP="005B0AE5">
      <w:pPr>
        <w:ind w:right="-54"/>
        <w:jc w:val="both"/>
        <w:rPr>
          <w:b/>
          <w:bCs/>
          <w:color w:val="FF0000"/>
          <w:sz w:val="22"/>
          <w:szCs w:val="22"/>
          <w:lang w:val="es-PR"/>
        </w:rPr>
      </w:pPr>
    </w:p>
    <w:p w14:paraId="6E88AAB3" w14:textId="0C09808E" w:rsidR="00E51E04" w:rsidRDefault="00E51E04" w:rsidP="005B0AE5">
      <w:pPr>
        <w:ind w:right="-54"/>
        <w:jc w:val="both"/>
        <w:rPr>
          <w:b/>
          <w:bCs/>
          <w:color w:val="FF0000"/>
          <w:sz w:val="22"/>
          <w:szCs w:val="22"/>
          <w:lang w:val="es-PR"/>
        </w:rPr>
      </w:pPr>
    </w:p>
    <w:p w14:paraId="63956DDF" w14:textId="76A4FD3E" w:rsidR="00E51E04" w:rsidRDefault="00E51E04" w:rsidP="005B0AE5">
      <w:pPr>
        <w:ind w:right="-54"/>
        <w:jc w:val="both"/>
        <w:rPr>
          <w:b/>
          <w:bCs/>
          <w:color w:val="FF0000"/>
          <w:sz w:val="22"/>
          <w:szCs w:val="22"/>
          <w:lang w:val="es-PR"/>
        </w:rPr>
      </w:pPr>
    </w:p>
    <w:p w14:paraId="32942FAE" w14:textId="79F5FF4C" w:rsidR="00E51E04" w:rsidRDefault="00E51E04" w:rsidP="005B0AE5">
      <w:pPr>
        <w:ind w:right="-54"/>
        <w:jc w:val="both"/>
        <w:rPr>
          <w:b/>
          <w:bCs/>
          <w:color w:val="FF0000"/>
          <w:sz w:val="22"/>
          <w:szCs w:val="22"/>
          <w:lang w:val="es-PR"/>
        </w:rPr>
      </w:pPr>
    </w:p>
    <w:p w14:paraId="6D5005AF" w14:textId="31F70D2D" w:rsidR="00E51E04" w:rsidRDefault="00E51E04" w:rsidP="005B0AE5">
      <w:pPr>
        <w:ind w:right="-54"/>
        <w:jc w:val="both"/>
        <w:rPr>
          <w:b/>
          <w:bCs/>
          <w:color w:val="FF0000"/>
          <w:sz w:val="22"/>
          <w:szCs w:val="22"/>
          <w:lang w:val="es-PR"/>
        </w:rPr>
      </w:pPr>
    </w:p>
    <w:p w14:paraId="6DC141E6" w14:textId="2A0A0A7E" w:rsidR="00E51E04" w:rsidRDefault="00E51E04" w:rsidP="005B0AE5">
      <w:pPr>
        <w:ind w:right="-54"/>
        <w:jc w:val="both"/>
        <w:rPr>
          <w:b/>
          <w:bCs/>
          <w:color w:val="FF0000"/>
          <w:sz w:val="22"/>
          <w:szCs w:val="22"/>
          <w:lang w:val="es-PR"/>
        </w:rPr>
      </w:pPr>
    </w:p>
    <w:sectPr w:rsidR="00E51E04" w:rsidSect="006841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245" w:right="864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0F020" w14:textId="77777777" w:rsidR="00C974E9" w:rsidRDefault="00C974E9" w:rsidP="004261AC">
      <w:r>
        <w:separator/>
      </w:r>
    </w:p>
  </w:endnote>
  <w:endnote w:type="continuationSeparator" w:id="0">
    <w:p w14:paraId="21E78D7B" w14:textId="77777777" w:rsidR="00C974E9" w:rsidRDefault="00C974E9" w:rsidP="0042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B91A" w14:textId="77777777" w:rsidR="00663113" w:rsidRDefault="006631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34873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EAFF7B" w14:textId="41A96244" w:rsidR="00663113" w:rsidRDefault="006631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9C6B5F" w14:textId="77777777" w:rsidR="004261AC" w:rsidRDefault="004261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0C4E5" w14:textId="77777777" w:rsidR="00663113" w:rsidRDefault="006631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B7E76" w14:textId="77777777" w:rsidR="00C974E9" w:rsidRDefault="00C974E9" w:rsidP="004261AC">
      <w:r>
        <w:separator/>
      </w:r>
    </w:p>
  </w:footnote>
  <w:footnote w:type="continuationSeparator" w:id="0">
    <w:p w14:paraId="5909455B" w14:textId="77777777" w:rsidR="00C974E9" w:rsidRDefault="00C974E9" w:rsidP="00426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5E97D" w14:textId="77777777" w:rsidR="00663113" w:rsidRDefault="006631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F3FE5" w14:textId="77777777" w:rsidR="00663113" w:rsidRDefault="006631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691A5" w14:textId="77777777" w:rsidR="00663113" w:rsidRDefault="006631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9BC32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52D2F"/>
    <w:multiLevelType w:val="hybridMultilevel"/>
    <w:tmpl w:val="A746C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500E6"/>
    <w:multiLevelType w:val="hybridMultilevel"/>
    <w:tmpl w:val="9F18094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C6654"/>
    <w:multiLevelType w:val="hybridMultilevel"/>
    <w:tmpl w:val="0C0A54D0"/>
    <w:lvl w:ilvl="0" w:tplc="104EC410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ADC5926"/>
    <w:multiLevelType w:val="hybridMultilevel"/>
    <w:tmpl w:val="800AA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C5757"/>
    <w:multiLevelType w:val="hybridMultilevel"/>
    <w:tmpl w:val="575E2D0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D4C9C"/>
    <w:multiLevelType w:val="hybridMultilevel"/>
    <w:tmpl w:val="47A4EEF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FBF36ED"/>
    <w:multiLevelType w:val="hybridMultilevel"/>
    <w:tmpl w:val="6A4EC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A05EA"/>
    <w:multiLevelType w:val="hybridMultilevel"/>
    <w:tmpl w:val="411AD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C04F9"/>
    <w:multiLevelType w:val="hybridMultilevel"/>
    <w:tmpl w:val="5BD8C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B75DA"/>
    <w:multiLevelType w:val="hybridMultilevel"/>
    <w:tmpl w:val="47560B68"/>
    <w:lvl w:ilvl="0" w:tplc="00B6B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2130A8"/>
    <w:multiLevelType w:val="hybridMultilevel"/>
    <w:tmpl w:val="62189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C8699C"/>
    <w:multiLevelType w:val="hybridMultilevel"/>
    <w:tmpl w:val="16984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54379"/>
    <w:multiLevelType w:val="hybridMultilevel"/>
    <w:tmpl w:val="3D5EC5B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1023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38738C"/>
    <w:multiLevelType w:val="hybridMultilevel"/>
    <w:tmpl w:val="4F12C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D6000"/>
    <w:multiLevelType w:val="hybridMultilevel"/>
    <w:tmpl w:val="2764A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A30E8"/>
    <w:multiLevelType w:val="hybridMultilevel"/>
    <w:tmpl w:val="035097D4"/>
    <w:lvl w:ilvl="0" w:tplc="DC04013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823AC1"/>
    <w:multiLevelType w:val="hybridMultilevel"/>
    <w:tmpl w:val="6E6E0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A549F"/>
    <w:multiLevelType w:val="hybridMultilevel"/>
    <w:tmpl w:val="2244FCDC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9" w15:restartNumberingAfterBreak="0">
    <w:nsid w:val="6A68574F"/>
    <w:multiLevelType w:val="hybridMultilevel"/>
    <w:tmpl w:val="76588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EF04C2"/>
    <w:multiLevelType w:val="hybridMultilevel"/>
    <w:tmpl w:val="A00C7F10"/>
    <w:lvl w:ilvl="0" w:tplc="841C85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85AD2"/>
    <w:multiLevelType w:val="hybridMultilevel"/>
    <w:tmpl w:val="A6384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3E2639"/>
    <w:multiLevelType w:val="hybridMultilevel"/>
    <w:tmpl w:val="59D46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5B7C3C"/>
    <w:multiLevelType w:val="hybridMultilevel"/>
    <w:tmpl w:val="90CEA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85232"/>
    <w:multiLevelType w:val="hybridMultilevel"/>
    <w:tmpl w:val="A6CE99C0"/>
    <w:lvl w:ilvl="0" w:tplc="DB643C2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7D464723"/>
    <w:multiLevelType w:val="hybridMultilevel"/>
    <w:tmpl w:val="2A2C2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921ED5"/>
    <w:multiLevelType w:val="hybridMultilevel"/>
    <w:tmpl w:val="96FCA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1775FE"/>
    <w:multiLevelType w:val="hybridMultilevel"/>
    <w:tmpl w:val="94E0F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0"/>
  </w:num>
  <w:num w:numId="5">
    <w:abstractNumId w:val="6"/>
  </w:num>
  <w:num w:numId="6">
    <w:abstractNumId w:val="18"/>
  </w:num>
  <w:num w:numId="7">
    <w:abstractNumId w:val="17"/>
  </w:num>
  <w:num w:numId="8">
    <w:abstractNumId w:val="21"/>
  </w:num>
  <w:num w:numId="9">
    <w:abstractNumId w:val="25"/>
  </w:num>
  <w:num w:numId="10">
    <w:abstractNumId w:val="12"/>
  </w:num>
  <w:num w:numId="11">
    <w:abstractNumId w:val="26"/>
  </w:num>
  <w:num w:numId="12">
    <w:abstractNumId w:val="22"/>
  </w:num>
  <w:num w:numId="13">
    <w:abstractNumId w:val="16"/>
  </w:num>
  <w:num w:numId="14">
    <w:abstractNumId w:val="1"/>
  </w:num>
  <w:num w:numId="15">
    <w:abstractNumId w:val="24"/>
  </w:num>
  <w:num w:numId="16">
    <w:abstractNumId w:val="9"/>
  </w:num>
  <w:num w:numId="17">
    <w:abstractNumId w:val="23"/>
  </w:num>
  <w:num w:numId="18">
    <w:abstractNumId w:val="27"/>
  </w:num>
  <w:num w:numId="19">
    <w:abstractNumId w:val="4"/>
  </w:num>
  <w:num w:numId="20">
    <w:abstractNumId w:val="20"/>
  </w:num>
  <w:num w:numId="21">
    <w:abstractNumId w:val="8"/>
  </w:num>
  <w:num w:numId="22">
    <w:abstractNumId w:val="5"/>
  </w:num>
  <w:num w:numId="23">
    <w:abstractNumId w:val="2"/>
  </w:num>
  <w:num w:numId="24">
    <w:abstractNumId w:val="14"/>
  </w:num>
  <w:num w:numId="25">
    <w:abstractNumId w:val="15"/>
  </w:num>
  <w:num w:numId="26">
    <w:abstractNumId w:val="19"/>
  </w:num>
  <w:num w:numId="27">
    <w:abstractNumId w:val="1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48"/>
    <w:rsid w:val="00003479"/>
    <w:rsid w:val="00004800"/>
    <w:rsid w:val="000054F8"/>
    <w:rsid w:val="00005A84"/>
    <w:rsid w:val="00006365"/>
    <w:rsid w:val="000063E0"/>
    <w:rsid w:val="00011CD5"/>
    <w:rsid w:val="00016473"/>
    <w:rsid w:val="000219F9"/>
    <w:rsid w:val="000220AF"/>
    <w:rsid w:val="00024B8D"/>
    <w:rsid w:val="00026579"/>
    <w:rsid w:val="00030D58"/>
    <w:rsid w:val="000311DF"/>
    <w:rsid w:val="0003193B"/>
    <w:rsid w:val="0003304A"/>
    <w:rsid w:val="000357F1"/>
    <w:rsid w:val="000460C3"/>
    <w:rsid w:val="00046DF0"/>
    <w:rsid w:val="00047917"/>
    <w:rsid w:val="00060B20"/>
    <w:rsid w:val="00060F90"/>
    <w:rsid w:val="000620F5"/>
    <w:rsid w:val="000653CC"/>
    <w:rsid w:val="0006739F"/>
    <w:rsid w:val="00070CE2"/>
    <w:rsid w:val="000728E6"/>
    <w:rsid w:val="00075624"/>
    <w:rsid w:val="000765BD"/>
    <w:rsid w:val="00076C04"/>
    <w:rsid w:val="000772BB"/>
    <w:rsid w:val="00082A45"/>
    <w:rsid w:val="00083693"/>
    <w:rsid w:val="00084CD9"/>
    <w:rsid w:val="00085F26"/>
    <w:rsid w:val="0008725C"/>
    <w:rsid w:val="00090613"/>
    <w:rsid w:val="00091D13"/>
    <w:rsid w:val="00092A63"/>
    <w:rsid w:val="00093209"/>
    <w:rsid w:val="00095B1E"/>
    <w:rsid w:val="00096A97"/>
    <w:rsid w:val="000973CC"/>
    <w:rsid w:val="00097B4B"/>
    <w:rsid w:val="000A2A14"/>
    <w:rsid w:val="000A3FB4"/>
    <w:rsid w:val="000A4143"/>
    <w:rsid w:val="000A49D6"/>
    <w:rsid w:val="000A5902"/>
    <w:rsid w:val="000A5A8B"/>
    <w:rsid w:val="000A6C7B"/>
    <w:rsid w:val="000A7EE1"/>
    <w:rsid w:val="000B2453"/>
    <w:rsid w:val="000B3082"/>
    <w:rsid w:val="000B47EA"/>
    <w:rsid w:val="000B4D1A"/>
    <w:rsid w:val="000B5E2F"/>
    <w:rsid w:val="000B7298"/>
    <w:rsid w:val="000C01E4"/>
    <w:rsid w:val="000C0D4C"/>
    <w:rsid w:val="000C34A1"/>
    <w:rsid w:val="000C37D4"/>
    <w:rsid w:val="000C430D"/>
    <w:rsid w:val="000C43C0"/>
    <w:rsid w:val="000C457F"/>
    <w:rsid w:val="000C586E"/>
    <w:rsid w:val="000C63AD"/>
    <w:rsid w:val="000C7A79"/>
    <w:rsid w:val="000D3285"/>
    <w:rsid w:val="000D4D32"/>
    <w:rsid w:val="000D62BC"/>
    <w:rsid w:val="000E3474"/>
    <w:rsid w:val="000E382A"/>
    <w:rsid w:val="000E3E7E"/>
    <w:rsid w:val="000E460C"/>
    <w:rsid w:val="000E7CE2"/>
    <w:rsid w:val="000F1E7B"/>
    <w:rsid w:val="000F3E89"/>
    <w:rsid w:val="000F57E3"/>
    <w:rsid w:val="000F5F54"/>
    <w:rsid w:val="000F7162"/>
    <w:rsid w:val="0010010B"/>
    <w:rsid w:val="00101A1C"/>
    <w:rsid w:val="00102139"/>
    <w:rsid w:val="00106CB2"/>
    <w:rsid w:val="00110900"/>
    <w:rsid w:val="0011329C"/>
    <w:rsid w:val="001213DE"/>
    <w:rsid w:val="00124115"/>
    <w:rsid w:val="00125116"/>
    <w:rsid w:val="001256C5"/>
    <w:rsid w:val="00125953"/>
    <w:rsid w:val="00126EB1"/>
    <w:rsid w:val="00127C0D"/>
    <w:rsid w:val="00133156"/>
    <w:rsid w:val="00133D82"/>
    <w:rsid w:val="00133EAC"/>
    <w:rsid w:val="0013441C"/>
    <w:rsid w:val="0013449B"/>
    <w:rsid w:val="001362B5"/>
    <w:rsid w:val="00137729"/>
    <w:rsid w:val="0014209A"/>
    <w:rsid w:val="00142496"/>
    <w:rsid w:val="0014410A"/>
    <w:rsid w:val="00144428"/>
    <w:rsid w:val="0014758B"/>
    <w:rsid w:val="0015101D"/>
    <w:rsid w:val="001536E8"/>
    <w:rsid w:val="00156558"/>
    <w:rsid w:val="00156756"/>
    <w:rsid w:val="0015677D"/>
    <w:rsid w:val="00157E73"/>
    <w:rsid w:val="001641E4"/>
    <w:rsid w:val="00171922"/>
    <w:rsid w:val="001730AD"/>
    <w:rsid w:val="00173798"/>
    <w:rsid w:val="0017577C"/>
    <w:rsid w:val="00175E2A"/>
    <w:rsid w:val="001766FA"/>
    <w:rsid w:val="00183E30"/>
    <w:rsid w:val="001851EE"/>
    <w:rsid w:val="00186A96"/>
    <w:rsid w:val="00190C61"/>
    <w:rsid w:val="001918B4"/>
    <w:rsid w:val="00192553"/>
    <w:rsid w:val="0019294E"/>
    <w:rsid w:val="0019657A"/>
    <w:rsid w:val="00196832"/>
    <w:rsid w:val="00197EE0"/>
    <w:rsid w:val="001A0A67"/>
    <w:rsid w:val="001A27F2"/>
    <w:rsid w:val="001A54F9"/>
    <w:rsid w:val="001A7B93"/>
    <w:rsid w:val="001B08C9"/>
    <w:rsid w:val="001B448C"/>
    <w:rsid w:val="001C021B"/>
    <w:rsid w:val="001C1CEE"/>
    <w:rsid w:val="001C1D85"/>
    <w:rsid w:val="001C1E2F"/>
    <w:rsid w:val="001C5D3F"/>
    <w:rsid w:val="001C6165"/>
    <w:rsid w:val="001C6340"/>
    <w:rsid w:val="001C7F22"/>
    <w:rsid w:val="001D1046"/>
    <w:rsid w:val="001D12FB"/>
    <w:rsid w:val="001D25B0"/>
    <w:rsid w:val="001D425C"/>
    <w:rsid w:val="001D4295"/>
    <w:rsid w:val="001D4C5A"/>
    <w:rsid w:val="001D4CA9"/>
    <w:rsid w:val="001D4DF2"/>
    <w:rsid w:val="001D4F55"/>
    <w:rsid w:val="001E273A"/>
    <w:rsid w:val="001E4E3A"/>
    <w:rsid w:val="001E759F"/>
    <w:rsid w:val="001E799A"/>
    <w:rsid w:val="001F0456"/>
    <w:rsid w:val="001F0A69"/>
    <w:rsid w:val="001F26E2"/>
    <w:rsid w:val="001F3721"/>
    <w:rsid w:val="001F4EAA"/>
    <w:rsid w:val="001F537A"/>
    <w:rsid w:val="001F63E2"/>
    <w:rsid w:val="00201382"/>
    <w:rsid w:val="00202590"/>
    <w:rsid w:val="00204FB2"/>
    <w:rsid w:val="00207A04"/>
    <w:rsid w:val="00212A20"/>
    <w:rsid w:val="002136D0"/>
    <w:rsid w:val="00214A9B"/>
    <w:rsid w:val="0021789D"/>
    <w:rsid w:val="00224708"/>
    <w:rsid w:val="00224C78"/>
    <w:rsid w:val="00224F6A"/>
    <w:rsid w:val="002262AE"/>
    <w:rsid w:val="0022697A"/>
    <w:rsid w:val="00232459"/>
    <w:rsid w:val="00232DFC"/>
    <w:rsid w:val="0023390E"/>
    <w:rsid w:val="00241061"/>
    <w:rsid w:val="002432AA"/>
    <w:rsid w:val="00244C9A"/>
    <w:rsid w:val="0024533C"/>
    <w:rsid w:val="00245B74"/>
    <w:rsid w:val="00250F04"/>
    <w:rsid w:val="002523D4"/>
    <w:rsid w:val="002527B5"/>
    <w:rsid w:val="00253E00"/>
    <w:rsid w:val="00253FA3"/>
    <w:rsid w:val="0025443F"/>
    <w:rsid w:val="00256742"/>
    <w:rsid w:val="002567E5"/>
    <w:rsid w:val="00256E41"/>
    <w:rsid w:val="00262BB7"/>
    <w:rsid w:val="00264F7B"/>
    <w:rsid w:val="00266962"/>
    <w:rsid w:val="00266FDB"/>
    <w:rsid w:val="00267C6B"/>
    <w:rsid w:val="002701D0"/>
    <w:rsid w:val="00275053"/>
    <w:rsid w:val="00275423"/>
    <w:rsid w:val="002838E0"/>
    <w:rsid w:val="00284F9F"/>
    <w:rsid w:val="0028572D"/>
    <w:rsid w:val="00285B8A"/>
    <w:rsid w:val="00286B17"/>
    <w:rsid w:val="00291E00"/>
    <w:rsid w:val="0029332C"/>
    <w:rsid w:val="00296DED"/>
    <w:rsid w:val="00297927"/>
    <w:rsid w:val="002A088A"/>
    <w:rsid w:val="002A1AA5"/>
    <w:rsid w:val="002A1DB6"/>
    <w:rsid w:val="002A230A"/>
    <w:rsid w:val="002A3219"/>
    <w:rsid w:val="002A3AC0"/>
    <w:rsid w:val="002A55F2"/>
    <w:rsid w:val="002A5F1A"/>
    <w:rsid w:val="002A759F"/>
    <w:rsid w:val="002B074D"/>
    <w:rsid w:val="002B1B7B"/>
    <w:rsid w:val="002B2460"/>
    <w:rsid w:val="002B2A83"/>
    <w:rsid w:val="002B30B8"/>
    <w:rsid w:val="002B35DA"/>
    <w:rsid w:val="002B4A80"/>
    <w:rsid w:val="002B56A5"/>
    <w:rsid w:val="002B57F2"/>
    <w:rsid w:val="002B658C"/>
    <w:rsid w:val="002B6605"/>
    <w:rsid w:val="002B67F9"/>
    <w:rsid w:val="002B6E9F"/>
    <w:rsid w:val="002B7055"/>
    <w:rsid w:val="002C0A4F"/>
    <w:rsid w:val="002C0FD8"/>
    <w:rsid w:val="002C1485"/>
    <w:rsid w:val="002C1943"/>
    <w:rsid w:val="002C2465"/>
    <w:rsid w:val="002C2860"/>
    <w:rsid w:val="002C3314"/>
    <w:rsid w:val="002C3C2E"/>
    <w:rsid w:val="002C45CD"/>
    <w:rsid w:val="002D24CC"/>
    <w:rsid w:val="002D2F9C"/>
    <w:rsid w:val="002D4EB0"/>
    <w:rsid w:val="002D64ED"/>
    <w:rsid w:val="002D711C"/>
    <w:rsid w:val="002E225B"/>
    <w:rsid w:val="002E749F"/>
    <w:rsid w:val="002E79BD"/>
    <w:rsid w:val="002F2ABB"/>
    <w:rsid w:val="002F6800"/>
    <w:rsid w:val="002F690F"/>
    <w:rsid w:val="003023AA"/>
    <w:rsid w:val="003032FD"/>
    <w:rsid w:val="00305EE7"/>
    <w:rsid w:val="00307B1C"/>
    <w:rsid w:val="00310B3B"/>
    <w:rsid w:val="00314BEE"/>
    <w:rsid w:val="003171AE"/>
    <w:rsid w:val="00317F59"/>
    <w:rsid w:val="00320018"/>
    <w:rsid w:val="00321360"/>
    <w:rsid w:val="003214A3"/>
    <w:rsid w:val="00322C41"/>
    <w:rsid w:val="0032532B"/>
    <w:rsid w:val="00327284"/>
    <w:rsid w:val="003305DA"/>
    <w:rsid w:val="00330AAC"/>
    <w:rsid w:val="00330CAC"/>
    <w:rsid w:val="00331D50"/>
    <w:rsid w:val="00334C16"/>
    <w:rsid w:val="0033543D"/>
    <w:rsid w:val="00336069"/>
    <w:rsid w:val="003369B3"/>
    <w:rsid w:val="00340751"/>
    <w:rsid w:val="00341EF9"/>
    <w:rsid w:val="00343B4E"/>
    <w:rsid w:val="00347429"/>
    <w:rsid w:val="00350388"/>
    <w:rsid w:val="00355495"/>
    <w:rsid w:val="003557BA"/>
    <w:rsid w:val="00355A30"/>
    <w:rsid w:val="003565E8"/>
    <w:rsid w:val="0036017B"/>
    <w:rsid w:val="00360293"/>
    <w:rsid w:val="0036113C"/>
    <w:rsid w:val="00361633"/>
    <w:rsid w:val="00362E9C"/>
    <w:rsid w:val="00364342"/>
    <w:rsid w:val="003645BF"/>
    <w:rsid w:val="003663B2"/>
    <w:rsid w:val="003769F7"/>
    <w:rsid w:val="00377A32"/>
    <w:rsid w:val="003838E7"/>
    <w:rsid w:val="00384C44"/>
    <w:rsid w:val="00385E3C"/>
    <w:rsid w:val="00386E6B"/>
    <w:rsid w:val="0039116D"/>
    <w:rsid w:val="00391CCA"/>
    <w:rsid w:val="00392EAD"/>
    <w:rsid w:val="00395038"/>
    <w:rsid w:val="00395B0E"/>
    <w:rsid w:val="003966F3"/>
    <w:rsid w:val="0039784C"/>
    <w:rsid w:val="003A174D"/>
    <w:rsid w:val="003A2043"/>
    <w:rsid w:val="003A2806"/>
    <w:rsid w:val="003A3D4C"/>
    <w:rsid w:val="003A46BD"/>
    <w:rsid w:val="003A569F"/>
    <w:rsid w:val="003A74E0"/>
    <w:rsid w:val="003B1043"/>
    <w:rsid w:val="003B52C7"/>
    <w:rsid w:val="003C0458"/>
    <w:rsid w:val="003C0C73"/>
    <w:rsid w:val="003C432E"/>
    <w:rsid w:val="003C47AC"/>
    <w:rsid w:val="003C4DAB"/>
    <w:rsid w:val="003C64D1"/>
    <w:rsid w:val="003D1353"/>
    <w:rsid w:val="003D73EA"/>
    <w:rsid w:val="003E1266"/>
    <w:rsid w:val="003E538F"/>
    <w:rsid w:val="003F22AB"/>
    <w:rsid w:val="003F37C5"/>
    <w:rsid w:val="003F4523"/>
    <w:rsid w:val="003F5BAB"/>
    <w:rsid w:val="00400523"/>
    <w:rsid w:val="00400611"/>
    <w:rsid w:val="00400BA9"/>
    <w:rsid w:val="00401317"/>
    <w:rsid w:val="00403EE6"/>
    <w:rsid w:val="004055EF"/>
    <w:rsid w:val="00406117"/>
    <w:rsid w:val="00407003"/>
    <w:rsid w:val="00407833"/>
    <w:rsid w:val="004128A5"/>
    <w:rsid w:val="004153D7"/>
    <w:rsid w:val="00416793"/>
    <w:rsid w:val="004178BC"/>
    <w:rsid w:val="00420A9A"/>
    <w:rsid w:val="004230C3"/>
    <w:rsid w:val="004241D7"/>
    <w:rsid w:val="004255FE"/>
    <w:rsid w:val="004261AC"/>
    <w:rsid w:val="00427EA3"/>
    <w:rsid w:val="0043713A"/>
    <w:rsid w:val="00437DC5"/>
    <w:rsid w:val="0044165E"/>
    <w:rsid w:val="00441BE5"/>
    <w:rsid w:val="00442436"/>
    <w:rsid w:val="004432CA"/>
    <w:rsid w:val="00447371"/>
    <w:rsid w:val="00454FDC"/>
    <w:rsid w:val="00455F99"/>
    <w:rsid w:val="0045685E"/>
    <w:rsid w:val="00461412"/>
    <w:rsid w:val="00461F8A"/>
    <w:rsid w:val="00463D39"/>
    <w:rsid w:val="00464E4C"/>
    <w:rsid w:val="004665EE"/>
    <w:rsid w:val="00470E79"/>
    <w:rsid w:val="00471049"/>
    <w:rsid w:val="0047140E"/>
    <w:rsid w:val="00472AC9"/>
    <w:rsid w:val="0047368D"/>
    <w:rsid w:val="00474D66"/>
    <w:rsid w:val="0047601A"/>
    <w:rsid w:val="004760BA"/>
    <w:rsid w:val="00476972"/>
    <w:rsid w:val="00477212"/>
    <w:rsid w:val="00477616"/>
    <w:rsid w:val="00477FB6"/>
    <w:rsid w:val="004801C0"/>
    <w:rsid w:val="00483217"/>
    <w:rsid w:val="00486042"/>
    <w:rsid w:val="00490032"/>
    <w:rsid w:val="00490103"/>
    <w:rsid w:val="00491D3D"/>
    <w:rsid w:val="00493B2D"/>
    <w:rsid w:val="00496FFA"/>
    <w:rsid w:val="004A0374"/>
    <w:rsid w:val="004A1DBF"/>
    <w:rsid w:val="004A36E3"/>
    <w:rsid w:val="004A436B"/>
    <w:rsid w:val="004A5EA4"/>
    <w:rsid w:val="004A6691"/>
    <w:rsid w:val="004A6BAF"/>
    <w:rsid w:val="004B1D91"/>
    <w:rsid w:val="004B241E"/>
    <w:rsid w:val="004B3196"/>
    <w:rsid w:val="004B3437"/>
    <w:rsid w:val="004B49C9"/>
    <w:rsid w:val="004B4FF1"/>
    <w:rsid w:val="004B51E4"/>
    <w:rsid w:val="004B6ABF"/>
    <w:rsid w:val="004B75A4"/>
    <w:rsid w:val="004C0A82"/>
    <w:rsid w:val="004D0BBC"/>
    <w:rsid w:val="004D1D06"/>
    <w:rsid w:val="004D3C7F"/>
    <w:rsid w:val="004D3E3B"/>
    <w:rsid w:val="004D4791"/>
    <w:rsid w:val="004D6DDC"/>
    <w:rsid w:val="004D6E9B"/>
    <w:rsid w:val="004D75E1"/>
    <w:rsid w:val="004E1681"/>
    <w:rsid w:val="004E3D1D"/>
    <w:rsid w:val="004E553D"/>
    <w:rsid w:val="004E655C"/>
    <w:rsid w:val="004F0A02"/>
    <w:rsid w:val="004F5D1C"/>
    <w:rsid w:val="004F624C"/>
    <w:rsid w:val="004F7AE0"/>
    <w:rsid w:val="004F7FAD"/>
    <w:rsid w:val="0050039F"/>
    <w:rsid w:val="00500453"/>
    <w:rsid w:val="00502C2C"/>
    <w:rsid w:val="005053A5"/>
    <w:rsid w:val="00510598"/>
    <w:rsid w:val="00514514"/>
    <w:rsid w:val="0051527E"/>
    <w:rsid w:val="00516653"/>
    <w:rsid w:val="0052174C"/>
    <w:rsid w:val="00521FF5"/>
    <w:rsid w:val="00522273"/>
    <w:rsid w:val="00522DC4"/>
    <w:rsid w:val="00522F3F"/>
    <w:rsid w:val="00530F70"/>
    <w:rsid w:val="00531AC2"/>
    <w:rsid w:val="00533DAF"/>
    <w:rsid w:val="00534AC3"/>
    <w:rsid w:val="00536091"/>
    <w:rsid w:val="005362A5"/>
    <w:rsid w:val="00536BF7"/>
    <w:rsid w:val="00537BB9"/>
    <w:rsid w:val="00541275"/>
    <w:rsid w:val="005451A4"/>
    <w:rsid w:val="00547139"/>
    <w:rsid w:val="0054765A"/>
    <w:rsid w:val="00550A8E"/>
    <w:rsid w:val="005567BF"/>
    <w:rsid w:val="00563DC9"/>
    <w:rsid w:val="005653C4"/>
    <w:rsid w:val="0056553F"/>
    <w:rsid w:val="00566E42"/>
    <w:rsid w:val="00570829"/>
    <w:rsid w:val="0057330D"/>
    <w:rsid w:val="0057340B"/>
    <w:rsid w:val="00576186"/>
    <w:rsid w:val="0058197B"/>
    <w:rsid w:val="00581AE3"/>
    <w:rsid w:val="00581CF5"/>
    <w:rsid w:val="005941F2"/>
    <w:rsid w:val="00594E3E"/>
    <w:rsid w:val="005955CF"/>
    <w:rsid w:val="00596A5F"/>
    <w:rsid w:val="00597074"/>
    <w:rsid w:val="00597739"/>
    <w:rsid w:val="005A19E0"/>
    <w:rsid w:val="005A23B6"/>
    <w:rsid w:val="005A2952"/>
    <w:rsid w:val="005A38AA"/>
    <w:rsid w:val="005A6482"/>
    <w:rsid w:val="005B00D2"/>
    <w:rsid w:val="005B0AE5"/>
    <w:rsid w:val="005B35C3"/>
    <w:rsid w:val="005B3CEC"/>
    <w:rsid w:val="005B3FEE"/>
    <w:rsid w:val="005B60F1"/>
    <w:rsid w:val="005B6AB2"/>
    <w:rsid w:val="005C0CA6"/>
    <w:rsid w:val="005C311F"/>
    <w:rsid w:val="005C3793"/>
    <w:rsid w:val="005C3850"/>
    <w:rsid w:val="005C4E57"/>
    <w:rsid w:val="005C5688"/>
    <w:rsid w:val="005C58D0"/>
    <w:rsid w:val="005D0AE8"/>
    <w:rsid w:val="005D2721"/>
    <w:rsid w:val="005D3889"/>
    <w:rsid w:val="005D43A4"/>
    <w:rsid w:val="005D5394"/>
    <w:rsid w:val="005D75CB"/>
    <w:rsid w:val="005E0273"/>
    <w:rsid w:val="005E1B7C"/>
    <w:rsid w:val="005E216E"/>
    <w:rsid w:val="005E538E"/>
    <w:rsid w:val="005E5F60"/>
    <w:rsid w:val="005E6BA3"/>
    <w:rsid w:val="005E74F2"/>
    <w:rsid w:val="005F1024"/>
    <w:rsid w:val="005F6B68"/>
    <w:rsid w:val="005F711E"/>
    <w:rsid w:val="005F79CC"/>
    <w:rsid w:val="00607061"/>
    <w:rsid w:val="00612D06"/>
    <w:rsid w:val="00614A58"/>
    <w:rsid w:val="00623017"/>
    <w:rsid w:val="00623311"/>
    <w:rsid w:val="0062424C"/>
    <w:rsid w:val="0062499A"/>
    <w:rsid w:val="0062565A"/>
    <w:rsid w:val="00627139"/>
    <w:rsid w:val="00627FBE"/>
    <w:rsid w:val="006303D5"/>
    <w:rsid w:val="006317B9"/>
    <w:rsid w:val="0063218A"/>
    <w:rsid w:val="00633EB2"/>
    <w:rsid w:val="00635AF7"/>
    <w:rsid w:val="0063657D"/>
    <w:rsid w:val="00641086"/>
    <w:rsid w:val="0064258C"/>
    <w:rsid w:val="00645320"/>
    <w:rsid w:val="006464E4"/>
    <w:rsid w:val="00650683"/>
    <w:rsid w:val="00650C03"/>
    <w:rsid w:val="00651F3F"/>
    <w:rsid w:val="0065402B"/>
    <w:rsid w:val="006546AB"/>
    <w:rsid w:val="00661666"/>
    <w:rsid w:val="00663113"/>
    <w:rsid w:val="0066499A"/>
    <w:rsid w:val="00664C93"/>
    <w:rsid w:val="00665540"/>
    <w:rsid w:val="00670035"/>
    <w:rsid w:val="00675F62"/>
    <w:rsid w:val="0067751F"/>
    <w:rsid w:val="00681ADB"/>
    <w:rsid w:val="00682A0B"/>
    <w:rsid w:val="006835B7"/>
    <w:rsid w:val="006841E8"/>
    <w:rsid w:val="00690E4C"/>
    <w:rsid w:val="00691E04"/>
    <w:rsid w:val="006931C8"/>
    <w:rsid w:val="0069718F"/>
    <w:rsid w:val="00697814"/>
    <w:rsid w:val="00697E34"/>
    <w:rsid w:val="006A066D"/>
    <w:rsid w:val="006A0A8C"/>
    <w:rsid w:val="006A1238"/>
    <w:rsid w:val="006A19B2"/>
    <w:rsid w:val="006A27F9"/>
    <w:rsid w:val="006A3680"/>
    <w:rsid w:val="006A5CE7"/>
    <w:rsid w:val="006A5F78"/>
    <w:rsid w:val="006B08B0"/>
    <w:rsid w:val="006B10D7"/>
    <w:rsid w:val="006B2E6F"/>
    <w:rsid w:val="006B4C5B"/>
    <w:rsid w:val="006B52BA"/>
    <w:rsid w:val="006C12CC"/>
    <w:rsid w:val="006D0473"/>
    <w:rsid w:val="006D3BCF"/>
    <w:rsid w:val="006D7260"/>
    <w:rsid w:val="006E063E"/>
    <w:rsid w:val="006E07DF"/>
    <w:rsid w:val="006E476F"/>
    <w:rsid w:val="006E55A9"/>
    <w:rsid w:val="006E56D1"/>
    <w:rsid w:val="006E5CE7"/>
    <w:rsid w:val="006E66B3"/>
    <w:rsid w:val="006F05BC"/>
    <w:rsid w:val="006F0B3C"/>
    <w:rsid w:val="006F1D34"/>
    <w:rsid w:val="006F38E3"/>
    <w:rsid w:val="006F3E4B"/>
    <w:rsid w:val="006F427A"/>
    <w:rsid w:val="006F4DE7"/>
    <w:rsid w:val="006F4FC5"/>
    <w:rsid w:val="0070004D"/>
    <w:rsid w:val="007003F4"/>
    <w:rsid w:val="00701A2F"/>
    <w:rsid w:val="00701E5A"/>
    <w:rsid w:val="00704D0F"/>
    <w:rsid w:val="00705961"/>
    <w:rsid w:val="00710A66"/>
    <w:rsid w:val="0071576E"/>
    <w:rsid w:val="007164C1"/>
    <w:rsid w:val="00716B37"/>
    <w:rsid w:val="0071709B"/>
    <w:rsid w:val="007222ED"/>
    <w:rsid w:val="0072267F"/>
    <w:rsid w:val="00724BA6"/>
    <w:rsid w:val="00726A72"/>
    <w:rsid w:val="0073149F"/>
    <w:rsid w:val="007357C1"/>
    <w:rsid w:val="00735E4D"/>
    <w:rsid w:val="00737A5C"/>
    <w:rsid w:val="00737B4C"/>
    <w:rsid w:val="00740EB8"/>
    <w:rsid w:val="00744EE8"/>
    <w:rsid w:val="007457A0"/>
    <w:rsid w:val="007505A7"/>
    <w:rsid w:val="00752DAB"/>
    <w:rsid w:val="0075390D"/>
    <w:rsid w:val="00753B20"/>
    <w:rsid w:val="0075723F"/>
    <w:rsid w:val="0076170A"/>
    <w:rsid w:val="00761FB2"/>
    <w:rsid w:val="00763E1F"/>
    <w:rsid w:val="00766E9F"/>
    <w:rsid w:val="007676C1"/>
    <w:rsid w:val="007701F7"/>
    <w:rsid w:val="00770B24"/>
    <w:rsid w:val="00770E45"/>
    <w:rsid w:val="00771446"/>
    <w:rsid w:val="007718D4"/>
    <w:rsid w:val="00771BB5"/>
    <w:rsid w:val="007727C0"/>
    <w:rsid w:val="00773E99"/>
    <w:rsid w:val="00774315"/>
    <w:rsid w:val="00774C89"/>
    <w:rsid w:val="0077781E"/>
    <w:rsid w:val="00783CAE"/>
    <w:rsid w:val="007923FF"/>
    <w:rsid w:val="0079346C"/>
    <w:rsid w:val="0079523E"/>
    <w:rsid w:val="007954E5"/>
    <w:rsid w:val="00796C55"/>
    <w:rsid w:val="007A26A8"/>
    <w:rsid w:val="007A38C9"/>
    <w:rsid w:val="007A481C"/>
    <w:rsid w:val="007A48F5"/>
    <w:rsid w:val="007A4BD4"/>
    <w:rsid w:val="007A72E3"/>
    <w:rsid w:val="007B12D9"/>
    <w:rsid w:val="007B1359"/>
    <w:rsid w:val="007B288B"/>
    <w:rsid w:val="007B7692"/>
    <w:rsid w:val="007B7BE3"/>
    <w:rsid w:val="007C0ED1"/>
    <w:rsid w:val="007C19B8"/>
    <w:rsid w:val="007C2A22"/>
    <w:rsid w:val="007C4DE3"/>
    <w:rsid w:val="007C6670"/>
    <w:rsid w:val="007C67F7"/>
    <w:rsid w:val="007C7150"/>
    <w:rsid w:val="007D0198"/>
    <w:rsid w:val="007D12D3"/>
    <w:rsid w:val="007D1A14"/>
    <w:rsid w:val="007D6334"/>
    <w:rsid w:val="007D694F"/>
    <w:rsid w:val="007D705A"/>
    <w:rsid w:val="007E135B"/>
    <w:rsid w:val="007E2FDE"/>
    <w:rsid w:val="007E4DB2"/>
    <w:rsid w:val="007E5EE4"/>
    <w:rsid w:val="007E5F3E"/>
    <w:rsid w:val="007F0902"/>
    <w:rsid w:val="007F164D"/>
    <w:rsid w:val="007F777C"/>
    <w:rsid w:val="00800578"/>
    <w:rsid w:val="00800AF5"/>
    <w:rsid w:val="00802480"/>
    <w:rsid w:val="0080407B"/>
    <w:rsid w:val="008043FD"/>
    <w:rsid w:val="00807161"/>
    <w:rsid w:val="00807594"/>
    <w:rsid w:val="00810403"/>
    <w:rsid w:val="00810BF7"/>
    <w:rsid w:val="00820965"/>
    <w:rsid w:val="00820C4C"/>
    <w:rsid w:val="00822893"/>
    <w:rsid w:val="00826C5F"/>
    <w:rsid w:val="00833866"/>
    <w:rsid w:val="00834745"/>
    <w:rsid w:val="00837891"/>
    <w:rsid w:val="00840417"/>
    <w:rsid w:val="00840B93"/>
    <w:rsid w:val="0084218A"/>
    <w:rsid w:val="00843BD4"/>
    <w:rsid w:val="008455BC"/>
    <w:rsid w:val="008470D7"/>
    <w:rsid w:val="00847C3A"/>
    <w:rsid w:val="0085009E"/>
    <w:rsid w:val="008559C5"/>
    <w:rsid w:val="00856025"/>
    <w:rsid w:val="008569DC"/>
    <w:rsid w:val="0085747E"/>
    <w:rsid w:val="00860010"/>
    <w:rsid w:val="00860C1C"/>
    <w:rsid w:val="008617DB"/>
    <w:rsid w:val="00862356"/>
    <w:rsid w:val="008623A0"/>
    <w:rsid w:val="00862F9E"/>
    <w:rsid w:val="00863127"/>
    <w:rsid w:val="0086372E"/>
    <w:rsid w:val="00864288"/>
    <w:rsid w:val="0086498C"/>
    <w:rsid w:val="00865E43"/>
    <w:rsid w:val="00866B3C"/>
    <w:rsid w:val="00866E11"/>
    <w:rsid w:val="0086708D"/>
    <w:rsid w:val="008672BB"/>
    <w:rsid w:val="0087193E"/>
    <w:rsid w:val="008721DF"/>
    <w:rsid w:val="008731EE"/>
    <w:rsid w:val="008732A5"/>
    <w:rsid w:val="00873553"/>
    <w:rsid w:val="0087542F"/>
    <w:rsid w:val="00875846"/>
    <w:rsid w:val="00877706"/>
    <w:rsid w:val="00877792"/>
    <w:rsid w:val="00880B6C"/>
    <w:rsid w:val="00881DD2"/>
    <w:rsid w:val="00882015"/>
    <w:rsid w:val="00882DBE"/>
    <w:rsid w:val="0088308E"/>
    <w:rsid w:val="00883551"/>
    <w:rsid w:val="0088374B"/>
    <w:rsid w:val="00886DFC"/>
    <w:rsid w:val="0088727D"/>
    <w:rsid w:val="00887D5C"/>
    <w:rsid w:val="00887DD8"/>
    <w:rsid w:val="00890631"/>
    <w:rsid w:val="0089217D"/>
    <w:rsid w:val="00892D70"/>
    <w:rsid w:val="00896462"/>
    <w:rsid w:val="00897746"/>
    <w:rsid w:val="008A0D6D"/>
    <w:rsid w:val="008A28E7"/>
    <w:rsid w:val="008A3ECA"/>
    <w:rsid w:val="008A53F2"/>
    <w:rsid w:val="008B010E"/>
    <w:rsid w:val="008B09C9"/>
    <w:rsid w:val="008B329A"/>
    <w:rsid w:val="008B50A5"/>
    <w:rsid w:val="008B5466"/>
    <w:rsid w:val="008B58F5"/>
    <w:rsid w:val="008B74C1"/>
    <w:rsid w:val="008C0DB0"/>
    <w:rsid w:val="008C27F7"/>
    <w:rsid w:val="008C3A9A"/>
    <w:rsid w:val="008C4A50"/>
    <w:rsid w:val="008C722F"/>
    <w:rsid w:val="008D1CB1"/>
    <w:rsid w:val="008D26A2"/>
    <w:rsid w:val="008D3DC0"/>
    <w:rsid w:val="008D5BB7"/>
    <w:rsid w:val="008D754D"/>
    <w:rsid w:val="008E32C9"/>
    <w:rsid w:val="008E38BA"/>
    <w:rsid w:val="008E3A8F"/>
    <w:rsid w:val="008E42E2"/>
    <w:rsid w:val="008E4DEF"/>
    <w:rsid w:val="008E5DFA"/>
    <w:rsid w:val="008E70C0"/>
    <w:rsid w:val="008F02BF"/>
    <w:rsid w:val="008F0DF6"/>
    <w:rsid w:val="008F1B07"/>
    <w:rsid w:val="008F1F61"/>
    <w:rsid w:val="008F3CAF"/>
    <w:rsid w:val="008F6EC2"/>
    <w:rsid w:val="00900ABA"/>
    <w:rsid w:val="009025EF"/>
    <w:rsid w:val="0090316F"/>
    <w:rsid w:val="00903553"/>
    <w:rsid w:val="00913E31"/>
    <w:rsid w:val="00915225"/>
    <w:rsid w:val="00916042"/>
    <w:rsid w:val="00917B36"/>
    <w:rsid w:val="00924B69"/>
    <w:rsid w:val="00925D5D"/>
    <w:rsid w:val="00927706"/>
    <w:rsid w:val="00927BD9"/>
    <w:rsid w:val="009338D6"/>
    <w:rsid w:val="00933A7F"/>
    <w:rsid w:val="00933DFD"/>
    <w:rsid w:val="0093606F"/>
    <w:rsid w:val="00936BBE"/>
    <w:rsid w:val="009371EB"/>
    <w:rsid w:val="009376B2"/>
    <w:rsid w:val="009379DD"/>
    <w:rsid w:val="00941535"/>
    <w:rsid w:val="00941C0B"/>
    <w:rsid w:val="00943C6E"/>
    <w:rsid w:val="0094439F"/>
    <w:rsid w:val="00944E86"/>
    <w:rsid w:val="009465D8"/>
    <w:rsid w:val="00947FEA"/>
    <w:rsid w:val="00952293"/>
    <w:rsid w:val="00954E68"/>
    <w:rsid w:val="00955FC2"/>
    <w:rsid w:val="009579CC"/>
    <w:rsid w:val="009603AD"/>
    <w:rsid w:val="00960F3C"/>
    <w:rsid w:val="00962B9F"/>
    <w:rsid w:val="0096529C"/>
    <w:rsid w:val="009661EA"/>
    <w:rsid w:val="00966373"/>
    <w:rsid w:val="00967292"/>
    <w:rsid w:val="009676A6"/>
    <w:rsid w:val="0097069F"/>
    <w:rsid w:val="00970B38"/>
    <w:rsid w:val="00970E9E"/>
    <w:rsid w:val="00972DD6"/>
    <w:rsid w:val="00973365"/>
    <w:rsid w:val="00975A39"/>
    <w:rsid w:val="00975B39"/>
    <w:rsid w:val="00977065"/>
    <w:rsid w:val="0098028C"/>
    <w:rsid w:val="009830BE"/>
    <w:rsid w:val="00986BCF"/>
    <w:rsid w:val="00987112"/>
    <w:rsid w:val="00990E08"/>
    <w:rsid w:val="00991BA6"/>
    <w:rsid w:val="009926A7"/>
    <w:rsid w:val="00993875"/>
    <w:rsid w:val="00994190"/>
    <w:rsid w:val="00996FA6"/>
    <w:rsid w:val="009A0DE2"/>
    <w:rsid w:val="009A15BE"/>
    <w:rsid w:val="009A1970"/>
    <w:rsid w:val="009A3D51"/>
    <w:rsid w:val="009A52F6"/>
    <w:rsid w:val="009A5621"/>
    <w:rsid w:val="009A5A84"/>
    <w:rsid w:val="009A6230"/>
    <w:rsid w:val="009A6B3E"/>
    <w:rsid w:val="009A6DE1"/>
    <w:rsid w:val="009A7962"/>
    <w:rsid w:val="009B1F3E"/>
    <w:rsid w:val="009B246E"/>
    <w:rsid w:val="009B2C24"/>
    <w:rsid w:val="009B381B"/>
    <w:rsid w:val="009B723E"/>
    <w:rsid w:val="009B7AB2"/>
    <w:rsid w:val="009C1D3F"/>
    <w:rsid w:val="009C1EE5"/>
    <w:rsid w:val="009C2D24"/>
    <w:rsid w:val="009C5116"/>
    <w:rsid w:val="009C6D73"/>
    <w:rsid w:val="009C70EA"/>
    <w:rsid w:val="009D218C"/>
    <w:rsid w:val="009D220B"/>
    <w:rsid w:val="009D3C78"/>
    <w:rsid w:val="009D3E5F"/>
    <w:rsid w:val="009D64DE"/>
    <w:rsid w:val="009D7DF4"/>
    <w:rsid w:val="009E0A3E"/>
    <w:rsid w:val="009E3976"/>
    <w:rsid w:val="009E3C20"/>
    <w:rsid w:val="009F18DA"/>
    <w:rsid w:val="009F1C73"/>
    <w:rsid w:val="009F29D5"/>
    <w:rsid w:val="009F66D6"/>
    <w:rsid w:val="009F6798"/>
    <w:rsid w:val="009F6D70"/>
    <w:rsid w:val="009F7BEF"/>
    <w:rsid w:val="009F7C7E"/>
    <w:rsid w:val="00A00BB7"/>
    <w:rsid w:val="00A05606"/>
    <w:rsid w:val="00A133DD"/>
    <w:rsid w:val="00A139DB"/>
    <w:rsid w:val="00A14D4D"/>
    <w:rsid w:val="00A14EDB"/>
    <w:rsid w:val="00A15E13"/>
    <w:rsid w:val="00A16FDD"/>
    <w:rsid w:val="00A17BC1"/>
    <w:rsid w:val="00A17CF9"/>
    <w:rsid w:val="00A212A3"/>
    <w:rsid w:val="00A224B1"/>
    <w:rsid w:val="00A22619"/>
    <w:rsid w:val="00A27AA5"/>
    <w:rsid w:val="00A31FF2"/>
    <w:rsid w:val="00A32A04"/>
    <w:rsid w:val="00A32DFA"/>
    <w:rsid w:val="00A346FA"/>
    <w:rsid w:val="00A34BD8"/>
    <w:rsid w:val="00A35CBC"/>
    <w:rsid w:val="00A42A97"/>
    <w:rsid w:val="00A42ABE"/>
    <w:rsid w:val="00A42DF6"/>
    <w:rsid w:val="00A43C28"/>
    <w:rsid w:val="00A45265"/>
    <w:rsid w:val="00A53827"/>
    <w:rsid w:val="00A53F56"/>
    <w:rsid w:val="00A60B46"/>
    <w:rsid w:val="00A613F5"/>
    <w:rsid w:val="00A6308C"/>
    <w:rsid w:val="00A631E4"/>
    <w:rsid w:val="00A66156"/>
    <w:rsid w:val="00A66985"/>
    <w:rsid w:val="00A66A48"/>
    <w:rsid w:val="00A6763B"/>
    <w:rsid w:val="00A714AD"/>
    <w:rsid w:val="00A74A7A"/>
    <w:rsid w:val="00A7630D"/>
    <w:rsid w:val="00A76B5A"/>
    <w:rsid w:val="00A80A9E"/>
    <w:rsid w:val="00A82425"/>
    <w:rsid w:val="00A861F1"/>
    <w:rsid w:val="00A86F9F"/>
    <w:rsid w:val="00A87578"/>
    <w:rsid w:val="00A905A8"/>
    <w:rsid w:val="00A912A5"/>
    <w:rsid w:val="00A9143C"/>
    <w:rsid w:val="00A918A5"/>
    <w:rsid w:val="00A932FD"/>
    <w:rsid w:val="00A94336"/>
    <w:rsid w:val="00A949D3"/>
    <w:rsid w:val="00A94B7E"/>
    <w:rsid w:val="00A96BAC"/>
    <w:rsid w:val="00AA4ED7"/>
    <w:rsid w:val="00AA5452"/>
    <w:rsid w:val="00AA5BED"/>
    <w:rsid w:val="00AA7158"/>
    <w:rsid w:val="00AB2BCD"/>
    <w:rsid w:val="00AB4BCC"/>
    <w:rsid w:val="00AB5A7F"/>
    <w:rsid w:val="00AB6198"/>
    <w:rsid w:val="00AC2444"/>
    <w:rsid w:val="00AC2A30"/>
    <w:rsid w:val="00AC379D"/>
    <w:rsid w:val="00AC6218"/>
    <w:rsid w:val="00AC7E5D"/>
    <w:rsid w:val="00AD5A04"/>
    <w:rsid w:val="00AD615D"/>
    <w:rsid w:val="00AD642A"/>
    <w:rsid w:val="00AD6F4F"/>
    <w:rsid w:val="00AD7D0E"/>
    <w:rsid w:val="00AE0CE1"/>
    <w:rsid w:val="00AE14A4"/>
    <w:rsid w:val="00AE2209"/>
    <w:rsid w:val="00AE3158"/>
    <w:rsid w:val="00AE35F5"/>
    <w:rsid w:val="00AE35F8"/>
    <w:rsid w:val="00AE6791"/>
    <w:rsid w:val="00AE7813"/>
    <w:rsid w:val="00AF2601"/>
    <w:rsid w:val="00AF26F7"/>
    <w:rsid w:val="00AF3059"/>
    <w:rsid w:val="00AF615E"/>
    <w:rsid w:val="00AF6E6F"/>
    <w:rsid w:val="00B02261"/>
    <w:rsid w:val="00B0446A"/>
    <w:rsid w:val="00B05F0B"/>
    <w:rsid w:val="00B060B0"/>
    <w:rsid w:val="00B07052"/>
    <w:rsid w:val="00B10900"/>
    <w:rsid w:val="00B22B79"/>
    <w:rsid w:val="00B2451C"/>
    <w:rsid w:val="00B256D5"/>
    <w:rsid w:val="00B300CD"/>
    <w:rsid w:val="00B311DD"/>
    <w:rsid w:val="00B31459"/>
    <w:rsid w:val="00B32832"/>
    <w:rsid w:val="00B33C68"/>
    <w:rsid w:val="00B349DD"/>
    <w:rsid w:val="00B3615B"/>
    <w:rsid w:val="00B37427"/>
    <w:rsid w:val="00B425E6"/>
    <w:rsid w:val="00B42BEB"/>
    <w:rsid w:val="00B446C4"/>
    <w:rsid w:val="00B44CFC"/>
    <w:rsid w:val="00B453A8"/>
    <w:rsid w:val="00B45F9B"/>
    <w:rsid w:val="00B47F7E"/>
    <w:rsid w:val="00B50715"/>
    <w:rsid w:val="00B50EBB"/>
    <w:rsid w:val="00B5130A"/>
    <w:rsid w:val="00B51BA5"/>
    <w:rsid w:val="00B54844"/>
    <w:rsid w:val="00B548BE"/>
    <w:rsid w:val="00B62678"/>
    <w:rsid w:val="00B626C5"/>
    <w:rsid w:val="00B636FF"/>
    <w:rsid w:val="00B6380F"/>
    <w:rsid w:val="00B64D64"/>
    <w:rsid w:val="00B64F3C"/>
    <w:rsid w:val="00B6591C"/>
    <w:rsid w:val="00B662DF"/>
    <w:rsid w:val="00B6660E"/>
    <w:rsid w:val="00B67424"/>
    <w:rsid w:val="00B70AFC"/>
    <w:rsid w:val="00B70E17"/>
    <w:rsid w:val="00B74363"/>
    <w:rsid w:val="00B76BEB"/>
    <w:rsid w:val="00B775DB"/>
    <w:rsid w:val="00B77E1B"/>
    <w:rsid w:val="00B80D1B"/>
    <w:rsid w:val="00B819B3"/>
    <w:rsid w:val="00B83654"/>
    <w:rsid w:val="00B8410B"/>
    <w:rsid w:val="00B84312"/>
    <w:rsid w:val="00B84FF5"/>
    <w:rsid w:val="00B85C6B"/>
    <w:rsid w:val="00B86809"/>
    <w:rsid w:val="00B87471"/>
    <w:rsid w:val="00B9039D"/>
    <w:rsid w:val="00B91C1A"/>
    <w:rsid w:val="00B9261D"/>
    <w:rsid w:val="00B92696"/>
    <w:rsid w:val="00B9311C"/>
    <w:rsid w:val="00B944D0"/>
    <w:rsid w:val="00B97ABC"/>
    <w:rsid w:val="00BA15A7"/>
    <w:rsid w:val="00BA6C75"/>
    <w:rsid w:val="00BB1027"/>
    <w:rsid w:val="00BB110E"/>
    <w:rsid w:val="00BB1803"/>
    <w:rsid w:val="00BB61EF"/>
    <w:rsid w:val="00BB7E1C"/>
    <w:rsid w:val="00BC044C"/>
    <w:rsid w:val="00BC37CC"/>
    <w:rsid w:val="00BC51A0"/>
    <w:rsid w:val="00BC5205"/>
    <w:rsid w:val="00BC61B3"/>
    <w:rsid w:val="00BC7284"/>
    <w:rsid w:val="00BC7B09"/>
    <w:rsid w:val="00BD257D"/>
    <w:rsid w:val="00BD2DC1"/>
    <w:rsid w:val="00BD3122"/>
    <w:rsid w:val="00BD41FD"/>
    <w:rsid w:val="00BD4889"/>
    <w:rsid w:val="00BD4DA9"/>
    <w:rsid w:val="00BE01E5"/>
    <w:rsid w:val="00BE2038"/>
    <w:rsid w:val="00BE293F"/>
    <w:rsid w:val="00BE3CB9"/>
    <w:rsid w:val="00BE586D"/>
    <w:rsid w:val="00BF1E1D"/>
    <w:rsid w:val="00BF4A6B"/>
    <w:rsid w:val="00BF5179"/>
    <w:rsid w:val="00C00A4D"/>
    <w:rsid w:val="00C0254F"/>
    <w:rsid w:val="00C037F8"/>
    <w:rsid w:val="00C0422E"/>
    <w:rsid w:val="00C04722"/>
    <w:rsid w:val="00C05129"/>
    <w:rsid w:val="00C054C5"/>
    <w:rsid w:val="00C055A7"/>
    <w:rsid w:val="00C07637"/>
    <w:rsid w:val="00C07BD2"/>
    <w:rsid w:val="00C108D1"/>
    <w:rsid w:val="00C117B6"/>
    <w:rsid w:val="00C12656"/>
    <w:rsid w:val="00C1490D"/>
    <w:rsid w:val="00C17C40"/>
    <w:rsid w:val="00C25370"/>
    <w:rsid w:val="00C26C58"/>
    <w:rsid w:val="00C303E3"/>
    <w:rsid w:val="00C318EA"/>
    <w:rsid w:val="00C32966"/>
    <w:rsid w:val="00C34276"/>
    <w:rsid w:val="00C3505F"/>
    <w:rsid w:val="00C35679"/>
    <w:rsid w:val="00C35E86"/>
    <w:rsid w:val="00C37C97"/>
    <w:rsid w:val="00C4011B"/>
    <w:rsid w:val="00C41EB3"/>
    <w:rsid w:val="00C447D7"/>
    <w:rsid w:val="00C44CF8"/>
    <w:rsid w:val="00C45915"/>
    <w:rsid w:val="00C45F4E"/>
    <w:rsid w:val="00C46190"/>
    <w:rsid w:val="00C467FE"/>
    <w:rsid w:val="00C47F4E"/>
    <w:rsid w:val="00C57794"/>
    <w:rsid w:val="00C609C0"/>
    <w:rsid w:val="00C60EDA"/>
    <w:rsid w:val="00C62AEC"/>
    <w:rsid w:val="00C651C5"/>
    <w:rsid w:val="00C66CD9"/>
    <w:rsid w:val="00C7729B"/>
    <w:rsid w:val="00C77903"/>
    <w:rsid w:val="00C8405E"/>
    <w:rsid w:val="00C863F6"/>
    <w:rsid w:val="00C86754"/>
    <w:rsid w:val="00C9067E"/>
    <w:rsid w:val="00C906A6"/>
    <w:rsid w:val="00C91949"/>
    <w:rsid w:val="00C91BB4"/>
    <w:rsid w:val="00C9313E"/>
    <w:rsid w:val="00C95205"/>
    <w:rsid w:val="00C95424"/>
    <w:rsid w:val="00C95F24"/>
    <w:rsid w:val="00C974E9"/>
    <w:rsid w:val="00CA049F"/>
    <w:rsid w:val="00CA0B65"/>
    <w:rsid w:val="00CA1ED9"/>
    <w:rsid w:val="00CA2C61"/>
    <w:rsid w:val="00CA3520"/>
    <w:rsid w:val="00CA507C"/>
    <w:rsid w:val="00CA5131"/>
    <w:rsid w:val="00CA52F1"/>
    <w:rsid w:val="00CA5E12"/>
    <w:rsid w:val="00CA67D5"/>
    <w:rsid w:val="00CA6B3F"/>
    <w:rsid w:val="00CA7C6B"/>
    <w:rsid w:val="00CB063A"/>
    <w:rsid w:val="00CB12C8"/>
    <w:rsid w:val="00CB3E09"/>
    <w:rsid w:val="00CB4935"/>
    <w:rsid w:val="00CB6258"/>
    <w:rsid w:val="00CB6382"/>
    <w:rsid w:val="00CB6DE8"/>
    <w:rsid w:val="00CC05C7"/>
    <w:rsid w:val="00CC0600"/>
    <w:rsid w:val="00CC0B63"/>
    <w:rsid w:val="00CC15AF"/>
    <w:rsid w:val="00CC324B"/>
    <w:rsid w:val="00CD390D"/>
    <w:rsid w:val="00CD48F1"/>
    <w:rsid w:val="00CD49D8"/>
    <w:rsid w:val="00CD4A2E"/>
    <w:rsid w:val="00CD5C02"/>
    <w:rsid w:val="00CD627B"/>
    <w:rsid w:val="00CD6D13"/>
    <w:rsid w:val="00CD7D95"/>
    <w:rsid w:val="00CE37EA"/>
    <w:rsid w:val="00CE4029"/>
    <w:rsid w:val="00CE593B"/>
    <w:rsid w:val="00CF1425"/>
    <w:rsid w:val="00CF237C"/>
    <w:rsid w:val="00CF388B"/>
    <w:rsid w:val="00D01077"/>
    <w:rsid w:val="00D032FB"/>
    <w:rsid w:val="00D0412D"/>
    <w:rsid w:val="00D04441"/>
    <w:rsid w:val="00D0571E"/>
    <w:rsid w:val="00D05BFC"/>
    <w:rsid w:val="00D0636A"/>
    <w:rsid w:val="00D0691C"/>
    <w:rsid w:val="00D06FDB"/>
    <w:rsid w:val="00D114CA"/>
    <w:rsid w:val="00D11AFC"/>
    <w:rsid w:val="00D11F3B"/>
    <w:rsid w:val="00D145D7"/>
    <w:rsid w:val="00D1559F"/>
    <w:rsid w:val="00D225D2"/>
    <w:rsid w:val="00D23BE2"/>
    <w:rsid w:val="00D25BFE"/>
    <w:rsid w:val="00D25C8F"/>
    <w:rsid w:val="00D26A4D"/>
    <w:rsid w:val="00D26AE2"/>
    <w:rsid w:val="00D27505"/>
    <w:rsid w:val="00D30DF0"/>
    <w:rsid w:val="00D31584"/>
    <w:rsid w:val="00D32DDF"/>
    <w:rsid w:val="00D34588"/>
    <w:rsid w:val="00D34A28"/>
    <w:rsid w:val="00D36290"/>
    <w:rsid w:val="00D362DA"/>
    <w:rsid w:val="00D36F7D"/>
    <w:rsid w:val="00D403AB"/>
    <w:rsid w:val="00D420CC"/>
    <w:rsid w:val="00D468D8"/>
    <w:rsid w:val="00D50B9D"/>
    <w:rsid w:val="00D5213B"/>
    <w:rsid w:val="00D52B23"/>
    <w:rsid w:val="00D548FC"/>
    <w:rsid w:val="00D55825"/>
    <w:rsid w:val="00D564CE"/>
    <w:rsid w:val="00D6101C"/>
    <w:rsid w:val="00D61146"/>
    <w:rsid w:val="00D6601E"/>
    <w:rsid w:val="00D66159"/>
    <w:rsid w:val="00D67158"/>
    <w:rsid w:val="00D74107"/>
    <w:rsid w:val="00D75B1C"/>
    <w:rsid w:val="00D767FB"/>
    <w:rsid w:val="00D82221"/>
    <w:rsid w:val="00D83937"/>
    <w:rsid w:val="00D84F44"/>
    <w:rsid w:val="00D8640A"/>
    <w:rsid w:val="00D86880"/>
    <w:rsid w:val="00D90734"/>
    <w:rsid w:val="00D91EF8"/>
    <w:rsid w:val="00D9206F"/>
    <w:rsid w:val="00D96E7E"/>
    <w:rsid w:val="00DA11AB"/>
    <w:rsid w:val="00DA414B"/>
    <w:rsid w:val="00DA5879"/>
    <w:rsid w:val="00DA688D"/>
    <w:rsid w:val="00DA71E6"/>
    <w:rsid w:val="00DA72FA"/>
    <w:rsid w:val="00DB0CAE"/>
    <w:rsid w:val="00DB0F69"/>
    <w:rsid w:val="00DB22B1"/>
    <w:rsid w:val="00DB38E8"/>
    <w:rsid w:val="00DB3C27"/>
    <w:rsid w:val="00DB4040"/>
    <w:rsid w:val="00DB4133"/>
    <w:rsid w:val="00DB52E2"/>
    <w:rsid w:val="00DB5B9C"/>
    <w:rsid w:val="00DC1096"/>
    <w:rsid w:val="00DC212B"/>
    <w:rsid w:val="00DC2B11"/>
    <w:rsid w:val="00DC2B97"/>
    <w:rsid w:val="00DC4489"/>
    <w:rsid w:val="00DC4B7F"/>
    <w:rsid w:val="00DC5814"/>
    <w:rsid w:val="00DC7AB1"/>
    <w:rsid w:val="00DD0308"/>
    <w:rsid w:val="00DD21AF"/>
    <w:rsid w:val="00DD5632"/>
    <w:rsid w:val="00DE1748"/>
    <w:rsid w:val="00DE4372"/>
    <w:rsid w:val="00DE7982"/>
    <w:rsid w:val="00DF1BD9"/>
    <w:rsid w:val="00DF22A3"/>
    <w:rsid w:val="00DF2C6B"/>
    <w:rsid w:val="00DF308A"/>
    <w:rsid w:val="00DF569A"/>
    <w:rsid w:val="00DF584D"/>
    <w:rsid w:val="00E00C96"/>
    <w:rsid w:val="00E0582D"/>
    <w:rsid w:val="00E05BA1"/>
    <w:rsid w:val="00E10838"/>
    <w:rsid w:val="00E10EA4"/>
    <w:rsid w:val="00E11A63"/>
    <w:rsid w:val="00E157D7"/>
    <w:rsid w:val="00E15C6D"/>
    <w:rsid w:val="00E167EB"/>
    <w:rsid w:val="00E16A09"/>
    <w:rsid w:val="00E212CE"/>
    <w:rsid w:val="00E25EBF"/>
    <w:rsid w:val="00E32422"/>
    <w:rsid w:val="00E32CB8"/>
    <w:rsid w:val="00E33015"/>
    <w:rsid w:val="00E34F67"/>
    <w:rsid w:val="00E36108"/>
    <w:rsid w:val="00E3701F"/>
    <w:rsid w:val="00E405F0"/>
    <w:rsid w:val="00E43A49"/>
    <w:rsid w:val="00E44596"/>
    <w:rsid w:val="00E4494D"/>
    <w:rsid w:val="00E459D1"/>
    <w:rsid w:val="00E45DC1"/>
    <w:rsid w:val="00E45F2B"/>
    <w:rsid w:val="00E50752"/>
    <w:rsid w:val="00E50CE8"/>
    <w:rsid w:val="00E51E04"/>
    <w:rsid w:val="00E52CC6"/>
    <w:rsid w:val="00E6257E"/>
    <w:rsid w:val="00E62C38"/>
    <w:rsid w:val="00E63CDA"/>
    <w:rsid w:val="00E67F4D"/>
    <w:rsid w:val="00E71DDF"/>
    <w:rsid w:val="00E72516"/>
    <w:rsid w:val="00E72A1D"/>
    <w:rsid w:val="00E741AF"/>
    <w:rsid w:val="00E74910"/>
    <w:rsid w:val="00E74DD4"/>
    <w:rsid w:val="00E77493"/>
    <w:rsid w:val="00E83FBA"/>
    <w:rsid w:val="00E84E5D"/>
    <w:rsid w:val="00E8512A"/>
    <w:rsid w:val="00E8564F"/>
    <w:rsid w:val="00E858F1"/>
    <w:rsid w:val="00E904F2"/>
    <w:rsid w:val="00E9107D"/>
    <w:rsid w:val="00E926F1"/>
    <w:rsid w:val="00E938E8"/>
    <w:rsid w:val="00E93BEE"/>
    <w:rsid w:val="00E957D2"/>
    <w:rsid w:val="00EA0A9A"/>
    <w:rsid w:val="00EA2843"/>
    <w:rsid w:val="00EA463A"/>
    <w:rsid w:val="00EA4E30"/>
    <w:rsid w:val="00EB2E2E"/>
    <w:rsid w:val="00EB47C5"/>
    <w:rsid w:val="00EB5259"/>
    <w:rsid w:val="00EB56FC"/>
    <w:rsid w:val="00EB7180"/>
    <w:rsid w:val="00EB72DE"/>
    <w:rsid w:val="00EC01AE"/>
    <w:rsid w:val="00EC120B"/>
    <w:rsid w:val="00EC5843"/>
    <w:rsid w:val="00EC707D"/>
    <w:rsid w:val="00ED1442"/>
    <w:rsid w:val="00ED4BD2"/>
    <w:rsid w:val="00ED6523"/>
    <w:rsid w:val="00EE1785"/>
    <w:rsid w:val="00EE2DF8"/>
    <w:rsid w:val="00EE4680"/>
    <w:rsid w:val="00EE4901"/>
    <w:rsid w:val="00EE4D0D"/>
    <w:rsid w:val="00EE5F41"/>
    <w:rsid w:val="00EE60C5"/>
    <w:rsid w:val="00EE7131"/>
    <w:rsid w:val="00EE764B"/>
    <w:rsid w:val="00EF1531"/>
    <w:rsid w:val="00EF3035"/>
    <w:rsid w:val="00EF58EE"/>
    <w:rsid w:val="00EF6E72"/>
    <w:rsid w:val="00F0021D"/>
    <w:rsid w:val="00F0053E"/>
    <w:rsid w:val="00F0080A"/>
    <w:rsid w:val="00F00BD0"/>
    <w:rsid w:val="00F049AF"/>
    <w:rsid w:val="00F04E34"/>
    <w:rsid w:val="00F06488"/>
    <w:rsid w:val="00F07D1D"/>
    <w:rsid w:val="00F1098A"/>
    <w:rsid w:val="00F14FAD"/>
    <w:rsid w:val="00F150A6"/>
    <w:rsid w:val="00F15802"/>
    <w:rsid w:val="00F15C34"/>
    <w:rsid w:val="00F2092B"/>
    <w:rsid w:val="00F22D8E"/>
    <w:rsid w:val="00F2740F"/>
    <w:rsid w:val="00F30B37"/>
    <w:rsid w:val="00F316AB"/>
    <w:rsid w:val="00F3793F"/>
    <w:rsid w:val="00F40BD6"/>
    <w:rsid w:val="00F4152D"/>
    <w:rsid w:val="00F430CE"/>
    <w:rsid w:val="00F43AB7"/>
    <w:rsid w:val="00F45FE4"/>
    <w:rsid w:val="00F46782"/>
    <w:rsid w:val="00F47F7B"/>
    <w:rsid w:val="00F50A25"/>
    <w:rsid w:val="00F51218"/>
    <w:rsid w:val="00F53293"/>
    <w:rsid w:val="00F5396A"/>
    <w:rsid w:val="00F53EBF"/>
    <w:rsid w:val="00F545A7"/>
    <w:rsid w:val="00F5504F"/>
    <w:rsid w:val="00F572DF"/>
    <w:rsid w:val="00F632F4"/>
    <w:rsid w:val="00F64232"/>
    <w:rsid w:val="00F650F7"/>
    <w:rsid w:val="00F65F2B"/>
    <w:rsid w:val="00F677A4"/>
    <w:rsid w:val="00F7030B"/>
    <w:rsid w:val="00F754E4"/>
    <w:rsid w:val="00F7622F"/>
    <w:rsid w:val="00F82632"/>
    <w:rsid w:val="00F8550D"/>
    <w:rsid w:val="00F86370"/>
    <w:rsid w:val="00F90150"/>
    <w:rsid w:val="00F90200"/>
    <w:rsid w:val="00F903B2"/>
    <w:rsid w:val="00F91304"/>
    <w:rsid w:val="00F95506"/>
    <w:rsid w:val="00FA13B5"/>
    <w:rsid w:val="00FA1595"/>
    <w:rsid w:val="00FA20BC"/>
    <w:rsid w:val="00FA2293"/>
    <w:rsid w:val="00FA30E0"/>
    <w:rsid w:val="00FA357C"/>
    <w:rsid w:val="00FA3894"/>
    <w:rsid w:val="00FA3E9C"/>
    <w:rsid w:val="00FA4971"/>
    <w:rsid w:val="00FA562E"/>
    <w:rsid w:val="00FA69EE"/>
    <w:rsid w:val="00FB2F8F"/>
    <w:rsid w:val="00FB35B9"/>
    <w:rsid w:val="00FB7A05"/>
    <w:rsid w:val="00FB7D96"/>
    <w:rsid w:val="00FC14A8"/>
    <w:rsid w:val="00FC16D6"/>
    <w:rsid w:val="00FC2556"/>
    <w:rsid w:val="00FC3118"/>
    <w:rsid w:val="00FC3E0F"/>
    <w:rsid w:val="00FC56FA"/>
    <w:rsid w:val="00FC5788"/>
    <w:rsid w:val="00FC60D7"/>
    <w:rsid w:val="00FC68DE"/>
    <w:rsid w:val="00FC7011"/>
    <w:rsid w:val="00FD15B2"/>
    <w:rsid w:val="00FD1A38"/>
    <w:rsid w:val="00FD1B9E"/>
    <w:rsid w:val="00FD27B7"/>
    <w:rsid w:val="00FD28DA"/>
    <w:rsid w:val="00FD2A18"/>
    <w:rsid w:val="00FD61F6"/>
    <w:rsid w:val="00FD6C6A"/>
    <w:rsid w:val="00FE08F8"/>
    <w:rsid w:val="00FE2735"/>
    <w:rsid w:val="00FE32B1"/>
    <w:rsid w:val="00FE58B4"/>
    <w:rsid w:val="00FF4968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59AF4"/>
  <w15:chartTrackingRefBased/>
  <w15:docId w15:val="{7B7FB77A-EFB4-4906-973C-46F354D1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4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DE1748"/>
    <w:pPr>
      <w:jc w:val="center"/>
    </w:pPr>
    <w:rPr>
      <w:b/>
      <w:bCs/>
      <w:i/>
      <w:iCs/>
      <w:color w:val="FF6600"/>
      <w:sz w:val="24"/>
      <w:szCs w:val="24"/>
      <w:lang w:val="es-PR"/>
    </w:rPr>
  </w:style>
  <w:style w:type="character" w:customStyle="1" w:styleId="TitleChar">
    <w:name w:val="Title Char"/>
    <w:basedOn w:val="DefaultParagraphFont"/>
    <w:link w:val="Title"/>
    <w:uiPriority w:val="10"/>
    <w:rsid w:val="00DE1748"/>
    <w:rPr>
      <w:rFonts w:ascii="Times New Roman" w:eastAsia="Times New Roman" w:hAnsi="Times New Roman" w:cs="Times New Roman"/>
      <w:b/>
      <w:bCs/>
      <w:i/>
      <w:iCs/>
      <w:color w:val="FF6600"/>
      <w:kern w:val="0"/>
      <w:sz w:val="24"/>
      <w:szCs w:val="24"/>
      <w:lang w:val="es-PR"/>
      <w14:ligatures w14:val="none"/>
    </w:rPr>
  </w:style>
  <w:style w:type="paragraph" w:styleId="Subtitle">
    <w:name w:val="Subtitle"/>
    <w:basedOn w:val="Normal"/>
    <w:link w:val="SubtitleChar"/>
    <w:qFormat/>
    <w:rsid w:val="00DE1748"/>
    <w:pPr>
      <w:jc w:val="center"/>
    </w:pPr>
    <w:rPr>
      <w:b/>
      <w:bCs/>
      <w:i/>
      <w:iCs/>
      <w:color w:val="FF0000"/>
      <w:sz w:val="24"/>
      <w:szCs w:val="24"/>
      <w:lang w:val="es-PR"/>
    </w:rPr>
  </w:style>
  <w:style w:type="character" w:customStyle="1" w:styleId="SubtitleChar">
    <w:name w:val="Subtitle Char"/>
    <w:basedOn w:val="DefaultParagraphFont"/>
    <w:link w:val="Subtitle"/>
    <w:rsid w:val="00DE1748"/>
    <w:rPr>
      <w:rFonts w:ascii="Times New Roman" w:eastAsia="Times New Roman" w:hAnsi="Times New Roman" w:cs="Times New Roman"/>
      <w:b/>
      <w:bCs/>
      <w:i/>
      <w:iCs/>
      <w:color w:val="FF0000"/>
      <w:kern w:val="0"/>
      <w:sz w:val="24"/>
      <w:szCs w:val="24"/>
      <w:lang w:val="es-PR"/>
      <w14:ligatures w14:val="none"/>
    </w:rPr>
  </w:style>
  <w:style w:type="paragraph" w:styleId="ListParagraph">
    <w:name w:val="List Paragraph"/>
    <w:basedOn w:val="Normal"/>
    <w:uiPriority w:val="34"/>
    <w:qFormat/>
    <w:rsid w:val="005C311F"/>
    <w:pPr>
      <w:ind w:left="720"/>
      <w:contextualSpacing/>
    </w:pPr>
    <w:rPr>
      <w:sz w:val="24"/>
      <w:szCs w:val="24"/>
      <w:lang w:val="es-PR"/>
    </w:rPr>
  </w:style>
  <w:style w:type="paragraph" w:styleId="BlockText">
    <w:name w:val="Block Text"/>
    <w:basedOn w:val="Normal"/>
    <w:semiHidden/>
    <w:rsid w:val="00F903B2"/>
    <w:pPr>
      <w:ind w:left="2340" w:right="-1332"/>
      <w:jc w:val="both"/>
    </w:pPr>
    <w:rPr>
      <w:sz w:val="24"/>
      <w:szCs w:val="24"/>
      <w:lang w:val="es-PR"/>
    </w:rPr>
  </w:style>
  <w:style w:type="paragraph" w:styleId="Header">
    <w:name w:val="header"/>
    <w:basedOn w:val="Normal"/>
    <w:link w:val="HeaderChar"/>
    <w:uiPriority w:val="99"/>
    <w:unhideWhenUsed/>
    <w:rsid w:val="004261AC"/>
    <w:pPr>
      <w:tabs>
        <w:tab w:val="center" w:pos="4680"/>
        <w:tab w:val="right" w:pos="9360"/>
      </w:tabs>
    </w:pPr>
    <w:rPr>
      <w:sz w:val="24"/>
      <w:szCs w:val="24"/>
      <w:lang w:val="es-PR"/>
    </w:rPr>
  </w:style>
  <w:style w:type="character" w:customStyle="1" w:styleId="HeaderChar">
    <w:name w:val="Header Char"/>
    <w:basedOn w:val="DefaultParagraphFont"/>
    <w:link w:val="Header"/>
    <w:uiPriority w:val="99"/>
    <w:rsid w:val="004261AC"/>
    <w:rPr>
      <w:rFonts w:ascii="Times New Roman" w:eastAsia="Times New Roman" w:hAnsi="Times New Roman" w:cs="Times New Roman"/>
      <w:kern w:val="0"/>
      <w:sz w:val="24"/>
      <w:szCs w:val="24"/>
      <w:lang w:val="es-P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61AC"/>
    <w:pPr>
      <w:tabs>
        <w:tab w:val="center" w:pos="4680"/>
        <w:tab w:val="right" w:pos="9360"/>
      </w:tabs>
    </w:pPr>
    <w:rPr>
      <w:sz w:val="24"/>
      <w:szCs w:val="24"/>
      <w:lang w:val="es-PR"/>
    </w:rPr>
  </w:style>
  <w:style w:type="character" w:customStyle="1" w:styleId="FooterChar">
    <w:name w:val="Footer Char"/>
    <w:basedOn w:val="DefaultParagraphFont"/>
    <w:link w:val="Footer"/>
    <w:uiPriority w:val="99"/>
    <w:rsid w:val="004261AC"/>
    <w:rPr>
      <w:rFonts w:ascii="Times New Roman" w:eastAsia="Times New Roman" w:hAnsi="Times New Roman" w:cs="Times New Roman"/>
      <w:kern w:val="0"/>
      <w:sz w:val="24"/>
      <w:szCs w:val="24"/>
      <w:lang w:val="es-PR"/>
      <w14:ligatures w14:val="none"/>
    </w:rPr>
  </w:style>
  <w:style w:type="paragraph" w:styleId="NoSpacing">
    <w:name w:val="No Spacing"/>
    <w:uiPriority w:val="1"/>
    <w:qFormat/>
    <w:rsid w:val="004D3E3B"/>
    <w:pPr>
      <w:spacing w:after="0" w:line="240" w:lineRule="auto"/>
    </w:pPr>
    <w:rPr>
      <w:rFonts w:eastAsia="Times New Roman" w:cs="Times New Roman"/>
      <w14:ligatures w14:val="none"/>
    </w:rPr>
  </w:style>
  <w:style w:type="paragraph" w:styleId="ListBullet">
    <w:name w:val="List Bullet"/>
    <w:basedOn w:val="Normal"/>
    <w:uiPriority w:val="99"/>
    <w:unhideWhenUsed/>
    <w:rsid w:val="00275423"/>
    <w:pPr>
      <w:numPr>
        <w:numId w:val="4"/>
      </w:numPr>
      <w:contextualSpacing/>
    </w:pPr>
    <w:rPr>
      <w:sz w:val="24"/>
      <w:szCs w:val="24"/>
      <w:lang w:val="es-PR"/>
    </w:rPr>
  </w:style>
  <w:style w:type="paragraph" w:styleId="BodyText">
    <w:name w:val="Body Text"/>
    <w:basedOn w:val="Normal"/>
    <w:link w:val="BodyTextChar"/>
    <w:uiPriority w:val="99"/>
    <w:semiHidden/>
    <w:rsid w:val="001F0456"/>
    <w:rPr>
      <w:rFonts w:ascii="Century Gothic" w:hAnsi="Century Gothic"/>
      <w:b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F0456"/>
    <w:rPr>
      <w:rFonts w:ascii="Century Gothic" w:eastAsia="Times New Roman" w:hAnsi="Century Gothic" w:cs="Times New Roman"/>
      <w:b/>
      <w:kern w:val="0"/>
      <w:sz w:val="28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34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71517-0A90-4BAE-9DF6-E82274405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5088</TotalTime>
  <Pages>4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Santiago</dc:creator>
  <cp:keywords/>
  <dc:description/>
  <cp:lastModifiedBy>Legislatura</cp:lastModifiedBy>
  <cp:revision>630</cp:revision>
  <cp:lastPrinted>2025-09-24T15:33:00Z</cp:lastPrinted>
  <dcterms:created xsi:type="dcterms:W3CDTF">2024-08-15T19:43:00Z</dcterms:created>
  <dcterms:modified xsi:type="dcterms:W3CDTF">2025-09-24T19:35:00Z</dcterms:modified>
</cp:coreProperties>
</file>